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4B" w:rsidRPr="00EF74E3" w:rsidRDefault="002446B2" w:rsidP="00D65F12">
      <w:pPr>
        <w:snapToGrid w:val="0"/>
        <w:spacing w:line="276" w:lineRule="auto"/>
        <w:jc w:val="center"/>
        <w:rPr>
          <w:rFonts w:ascii="標楷體" w:eastAsia="標楷體" w:hAnsi="標楷體"/>
          <w:b/>
          <w:color w:val="000000" w:themeColor="text1"/>
          <w:sz w:val="36"/>
          <w:szCs w:val="24"/>
        </w:rPr>
      </w:pPr>
      <w:r w:rsidRPr="00EF74E3">
        <w:rPr>
          <w:rFonts w:ascii="標楷體" w:eastAsia="標楷體" w:hAnsi="標楷體" w:hint="eastAsia"/>
          <w:b/>
          <w:color w:val="000000" w:themeColor="text1"/>
          <w:sz w:val="36"/>
          <w:szCs w:val="36"/>
          <w:lang w:eastAsia="zh-HK"/>
        </w:rPr>
        <w:t>嘉義</w:t>
      </w:r>
      <w:r w:rsidRPr="00903FAB">
        <w:rPr>
          <w:rFonts w:ascii="標楷體" w:eastAsia="標楷體" w:hAnsi="標楷體" w:hint="eastAsia"/>
          <w:b/>
          <w:color w:val="000000" w:themeColor="text1"/>
          <w:sz w:val="36"/>
          <w:szCs w:val="24"/>
        </w:rPr>
        <w:t>市</w:t>
      </w:r>
      <w:r w:rsidR="00903FAB" w:rsidRPr="00903FAB">
        <w:rPr>
          <w:rFonts w:ascii="標楷體" w:eastAsia="標楷體" w:hAnsi="標楷體" w:hint="eastAsia"/>
          <w:b/>
          <w:color w:val="000000" w:themeColor="text1"/>
          <w:sz w:val="36"/>
          <w:szCs w:val="24"/>
        </w:rPr>
        <w:t>私立</w:t>
      </w:r>
      <w:r w:rsidRPr="00903FAB">
        <w:rPr>
          <w:rFonts w:ascii="標楷體" w:eastAsia="標楷體" w:hAnsi="標楷體" w:hint="eastAsia"/>
          <w:b/>
          <w:color w:val="000000" w:themeColor="text1"/>
          <w:sz w:val="36"/>
          <w:szCs w:val="24"/>
        </w:rPr>
        <w:t>輔仁</w:t>
      </w:r>
      <w:r w:rsidR="00D65F12" w:rsidRPr="00EF74E3">
        <w:rPr>
          <w:rFonts w:ascii="標楷體" w:eastAsia="標楷體" w:hAnsi="標楷體" w:hint="eastAsia"/>
          <w:b/>
          <w:color w:val="000000" w:themeColor="text1"/>
          <w:sz w:val="36"/>
          <w:szCs w:val="36"/>
          <w:lang w:eastAsia="zh-HK"/>
        </w:rPr>
        <w:t>中學</w:t>
      </w:r>
      <w:r w:rsidR="006C672E" w:rsidRPr="00EF74E3">
        <w:rPr>
          <w:rFonts w:ascii="標楷體" w:eastAsia="標楷體" w:hAnsi="標楷體" w:hint="eastAsia"/>
          <w:b/>
          <w:color w:val="000000" w:themeColor="text1"/>
          <w:sz w:val="36"/>
          <w:szCs w:val="36"/>
          <w:lang w:eastAsia="zh-HK"/>
        </w:rPr>
        <w:t xml:space="preserve"> </w:t>
      </w:r>
      <w:r w:rsidR="00D72C43" w:rsidRPr="00EF74E3">
        <w:rPr>
          <w:rFonts w:ascii="標楷體" w:eastAsia="標楷體" w:hAnsi="標楷體"/>
          <w:b/>
          <w:color w:val="000000" w:themeColor="text1"/>
          <w:sz w:val="36"/>
          <w:szCs w:val="24"/>
        </w:rPr>
        <w:t>採購安全衛生管理辦法</w:t>
      </w:r>
    </w:p>
    <w:p w:rsidR="00EF74E3" w:rsidRPr="00903FAB" w:rsidRDefault="00EF74E3" w:rsidP="00EF74E3">
      <w:pPr>
        <w:widowControl/>
        <w:snapToGrid w:val="0"/>
        <w:jc w:val="right"/>
        <w:rPr>
          <w:rFonts w:ascii="標楷體" w:eastAsia="標楷體" w:hAnsi="標楷體"/>
          <w:b/>
          <w:color w:val="FF0000"/>
          <w:sz w:val="20"/>
          <w:szCs w:val="20"/>
        </w:rPr>
      </w:pPr>
      <w:bookmarkStart w:id="0" w:name="_Toc350779359"/>
      <w:r w:rsidRPr="00D256BA">
        <w:rPr>
          <w:rFonts w:ascii="標楷體" w:eastAsia="標楷體" w:hAnsi="標楷體" w:hint="eastAsia"/>
          <w:b/>
          <w:color w:val="FF0000"/>
          <w:sz w:val="20"/>
          <w:szCs w:val="20"/>
        </w:rPr>
        <w:t>110年</w:t>
      </w:r>
      <w:r w:rsidR="00903FAB">
        <w:rPr>
          <w:rFonts w:ascii="標楷體" w:eastAsia="標楷體" w:hAnsi="標楷體" w:hint="eastAsia"/>
          <w:b/>
          <w:color w:val="FF0000"/>
          <w:sz w:val="20"/>
          <w:szCs w:val="20"/>
        </w:rPr>
        <w:t>11</w:t>
      </w:r>
      <w:r w:rsidRPr="00D256BA">
        <w:rPr>
          <w:rFonts w:ascii="標楷體" w:eastAsia="標楷體" w:hAnsi="標楷體" w:hint="eastAsia"/>
          <w:b/>
          <w:color w:val="FF0000"/>
          <w:sz w:val="20"/>
          <w:szCs w:val="20"/>
        </w:rPr>
        <w:t>月</w:t>
      </w:r>
      <w:r w:rsidR="00903FAB">
        <w:rPr>
          <w:rFonts w:ascii="標楷體" w:eastAsia="標楷體" w:hAnsi="標楷體" w:hint="eastAsia"/>
          <w:b/>
          <w:color w:val="FF0000"/>
          <w:sz w:val="20"/>
          <w:szCs w:val="20"/>
        </w:rPr>
        <w:t>29</w:t>
      </w:r>
      <w:r w:rsidRPr="00D256BA">
        <w:rPr>
          <w:rFonts w:ascii="標楷體" w:eastAsia="標楷體" w:hAnsi="標楷體" w:hint="eastAsia"/>
          <w:b/>
          <w:color w:val="FF0000"/>
          <w:sz w:val="20"/>
          <w:szCs w:val="20"/>
        </w:rPr>
        <w:t>日 經由嘉義市</w:t>
      </w:r>
      <w:r w:rsidR="00903FAB" w:rsidRPr="00903FAB">
        <w:rPr>
          <w:rFonts w:ascii="標楷體" w:eastAsia="標楷體" w:hAnsi="標楷體" w:hint="eastAsia"/>
          <w:b/>
          <w:color w:val="FF0000"/>
          <w:sz w:val="20"/>
          <w:szCs w:val="20"/>
        </w:rPr>
        <w:t>私立</w:t>
      </w:r>
      <w:r w:rsidRPr="00D256BA">
        <w:rPr>
          <w:rFonts w:ascii="標楷體" w:eastAsia="標楷體" w:hAnsi="標楷體" w:hint="eastAsia"/>
          <w:b/>
          <w:color w:val="FF0000"/>
          <w:sz w:val="20"/>
          <w:szCs w:val="20"/>
        </w:rPr>
        <w:t>輔仁中學行政會議通過</w:t>
      </w:r>
    </w:p>
    <w:p w:rsidR="00D65F12" w:rsidRPr="00EF74E3" w:rsidRDefault="00D65F12" w:rsidP="00D65F12">
      <w:pPr>
        <w:snapToGrid w:val="0"/>
        <w:spacing w:line="276" w:lineRule="auto"/>
        <w:jc w:val="right"/>
        <w:rPr>
          <w:rFonts w:ascii="標楷體" w:eastAsia="標楷體" w:hAnsi="標楷體"/>
          <w:color w:val="000000" w:themeColor="text1"/>
          <w:sz w:val="20"/>
          <w:szCs w:val="20"/>
        </w:rPr>
      </w:pPr>
    </w:p>
    <w:p w:rsidR="0046754B" w:rsidRPr="00EF74E3" w:rsidRDefault="0046754B" w:rsidP="00D65F12">
      <w:pPr>
        <w:pStyle w:val="a3"/>
        <w:numPr>
          <w:ilvl w:val="0"/>
          <w:numId w:val="13"/>
        </w:numPr>
        <w:snapToGrid w:val="0"/>
        <w:spacing w:line="276" w:lineRule="auto"/>
        <w:ind w:leftChars="0" w:left="490" w:hanging="490"/>
        <w:rPr>
          <w:rFonts w:ascii="標楷體" w:eastAsia="標楷體" w:hAnsi="標楷體"/>
          <w:b/>
          <w:color w:val="000000" w:themeColor="text1"/>
          <w:sz w:val="36"/>
          <w:szCs w:val="24"/>
        </w:rPr>
      </w:pPr>
      <w:r w:rsidRPr="00EF74E3">
        <w:rPr>
          <w:rFonts w:ascii="標楷體" w:eastAsia="標楷體" w:hAnsi="標楷體"/>
          <w:b/>
          <w:color w:val="000000" w:themeColor="text1"/>
          <w:szCs w:val="24"/>
        </w:rPr>
        <w:t>目的</w:t>
      </w:r>
      <w:bookmarkEnd w:id="0"/>
    </w:p>
    <w:p w:rsidR="00260A0F" w:rsidRPr="00EF74E3" w:rsidRDefault="00B4367F" w:rsidP="00D65F12">
      <w:pPr>
        <w:snapToGrid w:val="0"/>
        <w:spacing w:line="276" w:lineRule="auto"/>
        <w:ind w:leftChars="192" w:left="461"/>
        <w:rPr>
          <w:rFonts w:ascii="標楷體" w:eastAsia="標楷體" w:hAnsi="標楷體"/>
          <w:color w:val="000000" w:themeColor="text1"/>
          <w:szCs w:val="24"/>
        </w:rPr>
      </w:pPr>
      <w:bookmarkStart w:id="1" w:name="_Toc350779360"/>
      <w:r w:rsidRPr="00EF74E3">
        <w:rPr>
          <w:rFonts w:ascii="標楷體" w:eastAsia="標楷體" w:hAnsi="標楷體" w:hint="eastAsia"/>
          <w:color w:val="000000" w:themeColor="text1"/>
          <w:szCs w:val="24"/>
        </w:rPr>
        <w:t>為防止災害發生，確保</w:t>
      </w:r>
      <w:r w:rsidR="00954FB3" w:rsidRPr="00EF74E3">
        <w:rPr>
          <w:rFonts w:ascii="標楷體" w:eastAsia="標楷體" w:hAnsi="標楷體" w:hint="eastAsia"/>
          <w:color w:val="000000" w:themeColor="text1"/>
          <w:szCs w:val="24"/>
        </w:rPr>
        <w:t>校內工作者（</w:t>
      </w:r>
      <w:r w:rsidR="00260A0F" w:rsidRPr="00EF74E3">
        <w:rPr>
          <w:rFonts w:ascii="標楷體" w:eastAsia="標楷體" w:hAnsi="標楷體" w:hint="eastAsia"/>
          <w:color w:val="000000" w:themeColor="text1"/>
          <w:szCs w:val="24"/>
        </w:rPr>
        <w:t>教職</w:t>
      </w:r>
      <w:r w:rsidR="00373487" w:rsidRPr="00EF74E3">
        <w:rPr>
          <w:rFonts w:ascii="標楷體" w:eastAsia="標楷體" w:hAnsi="標楷體" w:hint="eastAsia"/>
          <w:color w:val="000000" w:themeColor="text1"/>
          <w:szCs w:val="24"/>
        </w:rPr>
        <w:t>、</w:t>
      </w:r>
      <w:r w:rsidR="00260A0F" w:rsidRPr="00EF74E3">
        <w:rPr>
          <w:rFonts w:ascii="標楷體" w:eastAsia="標楷體" w:hAnsi="標楷體" w:hint="eastAsia"/>
          <w:color w:val="000000" w:themeColor="text1"/>
          <w:szCs w:val="24"/>
        </w:rPr>
        <w:t>員工</w:t>
      </w:r>
      <w:r w:rsidR="00373487" w:rsidRPr="00EF74E3">
        <w:rPr>
          <w:rFonts w:ascii="標楷體" w:eastAsia="標楷體" w:hAnsi="標楷體" w:hint="eastAsia"/>
          <w:color w:val="000000" w:themeColor="text1"/>
          <w:szCs w:val="24"/>
        </w:rPr>
        <w:t>與</w:t>
      </w:r>
      <w:r w:rsidR="00954FB3" w:rsidRPr="00EF74E3">
        <w:rPr>
          <w:rFonts w:ascii="標楷體" w:eastAsia="標楷體" w:hAnsi="標楷體" w:hint="eastAsia"/>
          <w:color w:val="000000" w:themeColor="text1"/>
          <w:szCs w:val="24"/>
        </w:rPr>
        <w:t>工讀</w:t>
      </w:r>
      <w:r w:rsidR="00373487" w:rsidRPr="00EF74E3">
        <w:rPr>
          <w:rFonts w:ascii="標楷體" w:eastAsia="標楷體" w:hAnsi="標楷體" w:hint="eastAsia"/>
          <w:color w:val="000000" w:themeColor="text1"/>
          <w:szCs w:val="24"/>
        </w:rPr>
        <w:t>學</w:t>
      </w:r>
      <w:r w:rsidR="00260A0F" w:rsidRPr="00EF74E3">
        <w:rPr>
          <w:rFonts w:ascii="標楷體" w:eastAsia="標楷體" w:hAnsi="標楷體" w:hint="eastAsia"/>
          <w:color w:val="000000" w:themeColor="text1"/>
          <w:szCs w:val="24"/>
        </w:rPr>
        <w:t>生</w:t>
      </w:r>
      <w:r w:rsidR="00373487" w:rsidRPr="00EF74E3">
        <w:rPr>
          <w:rFonts w:ascii="標楷體" w:eastAsia="標楷體" w:hAnsi="標楷體" w:hint="eastAsia"/>
          <w:color w:val="000000" w:themeColor="text1"/>
          <w:szCs w:val="24"/>
        </w:rPr>
        <w:t>等）之</w:t>
      </w:r>
      <w:r w:rsidR="00260A0F" w:rsidRPr="00EF74E3">
        <w:rPr>
          <w:rFonts w:ascii="標楷體" w:eastAsia="標楷體" w:hAnsi="標楷體" w:hint="eastAsia"/>
          <w:color w:val="000000" w:themeColor="text1"/>
          <w:szCs w:val="24"/>
        </w:rPr>
        <w:t>工作及學習環境之安全與衛生，使本校工程承攬廠商(以下簡稱承攬商)</w:t>
      </w:r>
      <w:r w:rsidR="00D16583" w:rsidRPr="00EF74E3">
        <w:rPr>
          <w:rFonts w:ascii="標楷體" w:eastAsia="標楷體" w:hAnsi="標楷體" w:hint="eastAsia"/>
          <w:color w:val="000000" w:themeColor="text1"/>
          <w:szCs w:val="24"/>
        </w:rPr>
        <w:t>及從事修繕或其他作業之自營作業者</w:t>
      </w:r>
      <w:r w:rsidR="00260A0F" w:rsidRPr="00EF74E3">
        <w:rPr>
          <w:rFonts w:ascii="標楷體" w:eastAsia="標楷體" w:hAnsi="標楷體" w:hint="eastAsia"/>
          <w:color w:val="000000" w:themeColor="text1"/>
          <w:szCs w:val="24"/>
        </w:rPr>
        <w:t>，均能遵守安全衛生等規定，依職</w:t>
      </w:r>
      <w:bookmarkStart w:id="2" w:name="_GoBack"/>
      <w:bookmarkEnd w:id="2"/>
      <w:r w:rsidR="00260A0F" w:rsidRPr="00EF74E3">
        <w:rPr>
          <w:rFonts w:ascii="標楷體" w:eastAsia="標楷體" w:hAnsi="標楷體" w:hint="eastAsia"/>
          <w:color w:val="000000" w:themeColor="text1"/>
          <w:szCs w:val="24"/>
        </w:rPr>
        <w:t>業安全衛生法及相關法令訂定本辦法。</w:t>
      </w:r>
    </w:p>
    <w:p w:rsidR="0046754B" w:rsidRPr="00EF74E3" w:rsidRDefault="0046754B" w:rsidP="00D65F12">
      <w:pPr>
        <w:pStyle w:val="a3"/>
        <w:numPr>
          <w:ilvl w:val="0"/>
          <w:numId w:val="13"/>
        </w:numPr>
        <w:snapToGrid w:val="0"/>
        <w:spacing w:line="276" w:lineRule="auto"/>
        <w:ind w:leftChars="0" w:left="490" w:hanging="490"/>
        <w:rPr>
          <w:rFonts w:ascii="標楷體" w:eastAsia="標楷體" w:hAnsi="標楷體"/>
          <w:b/>
          <w:color w:val="000000" w:themeColor="text1"/>
          <w:szCs w:val="24"/>
        </w:rPr>
      </w:pPr>
      <w:r w:rsidRPr="00EF74E3">
        <w:rPr>
          <w:rFonts w:ascii="標楷體" w:eastAsia="標楷體" w:hAnsi="標楷體"/>
          <w:b/>
          <w:color w:val="000000" w:themeColor="text1"/>
          <w:szCs w:val="24"/>
        </w:rPr>
        <w:t>範圍</w:t>
      </w:r>
      <w:bookmarkEnd w:id="1"/>
    </w:p>
    <w:p w:rsidR="00260A0F" w:rsidRPr="00EF74E3" w:rsidRDefault="00260A0F" w:rsidP="00D65F12">
      <w:pPr>
        <w:snapToGrid w:val="0"/>
        <w:spacing w:line="276" w:lineRule="auto"/>
        <w:ind w:leftChars="192" w:left="461"/>
        <w:rPr>
          <w:rFonts w:ascii="標楷體" w:eastAsia="標楷體" w:hAnsi="標楷體"/>
          <w:color w:val="000000" w:themeColor="text1"/>
          <w:szCs w:val="24"/>
        </w:rPr>
      </w:pPr>
      <w:bookmarkStart w:id="3" w:name="_Toc350779361"/>
      <w:r w:rsidRPr="00EF74E3">
        <w:rPr>
          <w:rFonts w:ascii="標楷體" w:eastAsia="標楷體" w:hAnsi="標楷體" w:hint="eastAsia"/>
          <w:color w:val="000000" w:themeColor="text1"/>
          <w:szCs w:val="24"/>
        </w:rPr>
        <w:t>各項新建、修繕、改建、維護、保養、檢修、設備安裝等完成發包</w:t>
      </w:r>
      <w:r w:rsidR="00B4367F" w:rsidRPr="00EF74E3">
        <w:rPr>
          <w:rFonts w:ascii="標楷體" w:eastAsia="標楷體" w:hAnsi="標楷體" w:hint="eastAsia"/>
          <w:color w:val="000000" w:themeColor="text1"/>
          <w:szCs w:val="24"/>
          <w:lang w:eastAsia="zh-HK"/>
        </w:rPr>
        <w:t>之採購案件</w:t>
      </w:r>
      <w:r w:rsidRPr="00EF74E3">
        <w:rPr>
          <w:rFonts w:ascii="標楷體" w:eastAsia="標楷體" w:hAnsi="標楷體" w:hint="eastAsia"/>
          <w:color w:val="000000" w:themeColor="text1"/>
          <w:szCs w:val="24"/>
        </w:rPr>
        <w:t>。</w:t>
      </w:r>
    </w:p>
    <w:p w:rsidR="0046754B" w:rsidRPr="00EF74E3" w:rsidRDefault="0046754B" w:rsidP="00D65F12">
      <w:pPr>
        <w:pStyle w:val="a3"/>
        <w:numPr>
          <w:ilvl w:val="0"/>
          <w:numId w:val="13"/>
        </w:numPr>
        <w:snapToGrid w:val="0"/>
        <w:spacing w:line="276" w:lineRule="auto"/>
        <w:ind w:leftChars="0" w:left="490" w:hanging="490"/>
        <w:rPr>
          <w:rFonts w:ascii="標楷體" w:eastAsia="標楷體" w:hAnsi="標楷體"/>
          <w:b/>
          <w:color w:val="000000" w:themeColor="text1"/>
          <w:szCs w:val="24"/>
        </w:rPr>
      </w:pPr>
      <w:r w:rsidRPr="00EF74E3">
        <w:rPr>
          <w:rFonts w:ascii="標楷體" w:eastAsia="標楷體" w:hAnsi="標楷體"/>
          <w:b/>
          <w:color w:val="000000" w:themeColor="text1"/>
          <w:szCs w:val="24"/>
        </w:rPr>
        <w:t>定義</w:t>
      </w:r>
      <w:bookmarkEnd w:id="3"/>
    </w:p>
    <w:p w:rsidR="0046754B" w:rsidRPr="00EF74E3" w:rsidRDefault="0046754B" w:rsidP="00D65F12">
      <w:pPr>
        <w:snapToGrid w:val="0"/>
        <w:spacing w:line="276" w:lineRule="auto"/>
        <w:ind w:leftChars="192" w:left="461"/>
        <w:rPr>
          <w:rFonts w:ascii="標楷體" w:eastAsia="標楷體" w:hAnsi="標楷體"/>
          <w:color w:val="000000" w:themeColor="text1"/>
          <w:szCs w:val="24"/>
        </w:rPr>
      </w:pPr>
      <w:r w:rsidRPr="00EF74E3">
        <w:rPr>
          <w:rFonts w:ascii="標楷體" w:eastAsia="標楷體" w:hAnsi="標楷體"/>
          <w:color w:val="000000" w:themeColor="text1"/>
          <w:szCs w:val="24"/>
        </w:rPr>
        <w:t>可區分為原物</w:t>
      </w:r>
      <w:r w:rsidR="00D65F12" w:rsidRPr="00EF74E3">
        <w:rPr>
          <w:rFonts w:ascii="標楷體" w:eastAsia="標楷體" w:hAnsi="標楷體" w:hint="eastAsia"/>
          <w:color w:val="000000" w:themeColor="text1"/>
          <w:szCs w:val="24"/>
          <w:lang w:eastAsia="zh-HK"/>
        </w:rPr>
        <w:t>料及</w:t>
      </w:r>
      <w:r w:rsidRPr="00EF74E3">
        <w:rPr>
          <w:rFonts w:ascii="標楷體" w:eastAsia="標楷體" w:hAnsi="標楷體"/>
          <w:color w:val="000000" w:themeColor="text1"/>
          <w:szCs w:val="24"/>
        </w:rPr>
        <w:t>零配件採購、維修與作業所需的採購、工程案採購(包含:水電/空調/機器修護/興建大樓等)、勞務採購(包含:清潔環保類/團膳服務等)、資本設備採購。</w:t>
      </w:r>
    </w:p>
    <w:p w:rsidR="0046754B" w:rsidRPr="00EF74E3" w:rsidRDefault="0046754B" w:rsidP="00D65F12">
      <w:pPr>
        <w:pStyle w:val="a3"/>
        <w:numPr>
          <w:ilvl w:val="0"/>
          <w:numId w:val="13"/>
        </w:numPr>
        <w:snapToGrid w:val="0"/>
        <w:spacing w:line="276" w:lineRule="auto"/>
        <w:ind w:leftChars="0" w:left="490" w:hanging="490"/>
        <w:rPr>
          <w:rFonts w:ascii="標楷體" w:eastAsia="標楷體" w:hAnsi="標楷體"/>
          <w:b/>
          <w:color w:val="000000" w:themeColor="text1"/>
          <w:szCs w:val="24"/>
        </w:rPr>
      </w:pPr>
      <w:bookmarkStart w:id="4" w:name="_Toc350779362"/>
      <w:r w:rsidRPr="00EF74E3">
        <w:rPr>
          <w:rFonts w:ascii="標楷體" w:eastAsia="標楷體" w:hAnsi="標楷體"/>
          <w:b/>
          <w:color w:val="000000" w:themeColor="text1"/>
          <w:szCs w:val="24"/>
        </w:rPr>
        <w:t>權責</w:t>
      </w:r>
      <w:bookmarkEnd w:id="4"/>
    </w:p>
    <w:p w:rsidR="00D65F12" w:rsidRPr="00EF74E3" w:rsidRDefault="0046754B" w:rsidP="00D65F12">
      <w:pPr>
        <w:pStyle w:val="a3"/>
        <w:numPr>
          <w:ilvl w:val="0"/>
          <w:numId w:val="14"/>
        </w:numPr>
        <w:snapToGrid w:val="0"/>
        <w:spacing w:line="276" w:lineRule="auto"/>
        <w:ind w:leftChars="0" w:left="851" w:hanging="567"/>
        <w:rPr>
          <w:rFonts w:ascii="標楷體" w:eastAsia="標楷體" w:hAnsi="標楷體"/>
          <w:color w:val="000000" w:themeColor="text1"/>
          <w:szCs w:val="24"/>
        </w:rPr>
      </w:pPr>
      <w:r w:rsidRPr="00EF74E3">
        <w:rPr>
          <w:rFonts w:ascii="標楷體" w:eastAsia="標楷體" w:hAnsi="標楷體"/>
          <w:color w:val="000000" w:themeColor="text1"/>
          <w:szCs w:val="24"/>
        </w:rPr>
        <w:t>採購單位：協助設備單位取得相關安全評估報告等規範文件。</w:t>
      </w:r>
    </w:p>
    <w:p w:rsidR="0046754B" w:rsidRPr="00EF74E3" w:rsidRDefault="0046754B" w:rsidP="00D65F12">
      <w:pPr>
        <w:pStyle w:val="a3"/>
        <w:numPr>
          <w:ilvl w:val="0"/>
          <w:numId w:val="14"/>
        </w:numPr>
        <w:snapToGrid w:val="0"/>
        <w:spacing w:line="276" w:lineRule="auto"/>
        <w:ind w:leftChars="0" w:left="851" w:hanging="567"/>
        <w:rPr>
          <w:rFonts w:ascii="標楷體" w:eastAsia="標楷體" w:hAnsi="標楷體"/>
          <w:color w:val="000000" w:themeColor="text1"/>
          <w:szCs w:val="24"/>
        </w:rPr>
      </w:pPr>
      <w:r w:rsidRPr="00EF74E3">
        <w:rPr>
          <w:rFonts w:ascii="標楷體" w:eastAsia="標楷體" w:hAnsi="標楷體"/>
          <w:color w:val="000000" w:themeColor="text1"/>
          <w:szCs w:val="24"/>
        </w:rPr>
        <w:t>職業安全衛生管理單位：應隨時將安全衛生法規查核結果涉及採購規範之相關資訊提供採購單位。</w:t>
      </w:r>
    </w:p>
    <w:p w:rsidR="006018B5" w:rsidRPr="00EF74E3" w:rsidRDefault="006018B5" w:rsidP="00D65F12">
      <w:pPr>
        <w:pStyle w:val="a3"/>
        <w:numPr>
          <w:ilvl w:val="0"/>
          <w:numId w:val="14"/>
        </w:numPr>
        <w:snapToGrid w:val="0"/>
        <w:spacing w:line="276" w:lineRule="auto"/>
        <w:ind w:leftChars="0" w:left="851" w:hanging="567"/>
        <w:rPr>
          <w:rFonts w:ascii="標楷體" w:eastAsia="標楷體" w:hAnsi="標楷體"/>
          <w:color w:val="000000" w:themeColor="text1"/>
          <w:szCs w:val="24"/>
        </w:rPr>
      </w:pPr>
      <w:r w:rsidRPr="00EF74E3">
        <w:rPr>
          <w:rFonts w:ascii="標楷體" w:eastAsia="標楷體" w:hAnsi="標楷體" w:hint="eastAsia"/>
          <w:color w:val="000000" w:themeColor="text1"/>
          <w:szCs w:val="24"/>
        </w:rPr>
        <w:t>承攬人在本校工作場所作業之施工期間，對於自行僱用工作者，應符合職業安全衞生法、就業服務法、勞工保險條例、勞動基準法等法規規定。</w:t>
      </w:r>
    </w:p>
    <w:p w:rsidR="0046754B" w:rsidRPr="00EF74E3" w:rsidRDefault="0046754B" w:rsidP="00D65F12">
      <w:pPr>
        <w:pStyle w:val="a3"/>
        <w:numPr>
          <w:ilvl w:val="0"/>
          <w:numId w:val="13"/>
        </w:numPr>
        <w:snapToGrid w:val="0"/>
        <w:spacing w:line="276" w:lineRule="auto"/>
        <w:ind w:leftChars="0" w:left="490" w:hanging="490"/>
        <w:rPr>
          <w:rFonts w:ascii="標楷體" w:eastAsia="標楷體" w:hAnsi="標楷體"/>
          <w:b/>
          <w:color w:val="000000" w:themeColor="text1"/>
          <w:szCs w:val="24"/>
        </w:rPr>
      </w:pPr>
      <w:bookmarkStart w:id="5" w:name="_Toc350779363"/>
      <w:r w:rsidRPr="00EF74E3">
        <w:rPr>
          <w:rFonts w:ascii="標楷體" w:eastAsia="標楷體" w:hAnsi="標楷體"/>
          <w:b/>
          <w:color w:val="000000" w:themeColor="text1"/>
          <w:szCs w:val="24"/>
        </w:rPr>
        <w:t>作業內容</w:t>
      </w:r>
      <w:bookmarkEnd w:id="5"/>
    </w:p>
    <w:p w:rsidR="0046754B" w:rsidRPr="00EF74E3" w:rsidRDefault="0046754B" w:rsidP="00D65F12">
      <w:pPr>
        <w:pStyle w:val="a3"/>
        <w:numPr>
          <w:ilvl w:val="0"/>
          <w:numId w:val="15"/>
        </w:numPr>
        <w:snapToGrid w:val="0"/>
        <w:spacing w:line="276" w:lineRule="auto"/>
        <w:ind w:leftChars="0" w:left="868" w:hanging="584"/>
        <w:rPr>
          <w:rFonts w:ascii="標楷體" w:eastAsia="標楷體" w:hAnsi="標楷體"/>
          <w:color w:val="000000" w:themeColor="text1"/>
          <w:szCs w:val="24"/>
        </w:rPr>
      </w:pPr>
      <w:r w:rsidRPr="00EF74E3">
        <w:rPr>
          <w:rFonts w:ascii="標楷體" w:eastAsia="標楷體" w:hAnsi="標楷體"/>
          <w:color w:val="000000" w:themeColor="text1"/>
          <w:szCs w:val="24"/>
        </w:rPr>
        <w:t>安全規範收集與專業資格確認</w:t>
      </w:r>
    </w:p>
    <w:p w:rsidR="0046754B" w:rsidRPr="00EF74E3" w:rsidRDefault="004A6827" w:rsidP="00B4367F">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一</w:t>
      </w:r>
      <w:r w:rsidRPr="00EF74E3">
        <w:rPr>
          <w:rFonts w:ascii="標楷體" w:eastAsia="標楷體" w:hAnsi="標楷體" w:hint="eastAsia"/>
          <w:color w:val="000000" w:themeColor="text1"/>
          <w:szCs w:val="24"/>
        </w:rPr>
        <w:t>)</w:t>
      </w:r>
      <w:r w:rsidR="00AA723C" w:rsidRPr="00EF74E3">
        <w:rPr>
          <w:rFonts w:ascii="標楷體" w:eastAsia="標楷體" w:hAnsi="標楷體" w:hint="eastAsia"/>
          <w:color w:val="000000" w:themeColor="text1"/>
          <w:szCs w:val="24"/>
          <w:lang w:eastAsia="zh-HK"/>
        </w:rPr>
        <w:t>採購</w:t>
      </w:r>
      <w:r w:rsidR="00B4367F" w:rsidRPr="00EF74E3">
        <w:rPr>
          <w:rFonts w:ascii="標楷體" w:eastAsia="標楷體" w:hAnsi="標楷體"/>
          <w:color w:val="000000" w:themeColor="text1"/>
          <w:szCs w:val="24"/>
        </w:rPr>
        <w:t>單位</w:t>
      </w:r>
      <w:r w:rsidR="0046754B" w:rsidRPr="00EF74E3">
        <w:rPr>
          <w:rFonts w:ascii="標楷體" w:eastAsia="標楷體" w:hAnsi="標楷體"/>
          <w:color w:val="000000" w:themeColor="text1"/>
          <w:szCs w:val="24"/>
        </w:rPr>
        <w:t>應協助設備單位要求供應商提供相關安全規範、驗證資料，供應商承諾遵循上述規定時，</w:t>
      </w:r>
      <w:r w:rsidR="00AA723C" w:rsidRPr="00EF74E3">
        <w:rPr>
          <w:rFonts w:ascii="標楷體" w:eastAsia="標楷體" w:hAnsi="標楷體" w:hint="eastAsia"/>
          <w:color w:val="000000" w:themeColor="text1"/>
          <w:szCs w:val="24"/>
          <w:lang w:eastAsia="zh-HK"/>
        </w:rPr>
        <w:t>才可同意洽商辦理採購後續作業</w:t>
      </w:r>
      <w:r w:rsidR="0046754B" w:rsidRPr="00EF74E3">
        <w:rPr>
          <w:rFonts w:ascii="標楷體" w:eastAsia="標楷體" w:hAnsi="標楷體"/>
          <w:color w:val="000000" w:themeColor="text1"/>
          <w:szCs w:val="24"/>
        </w:rPr>
        <w:t>。</w:t>
      </w:r>
    </w:p>
    <w:p w:rsidR="0046754B" w:rsidRPr="00EF74E3" w:rsidRDefault="00B4367F" w:rsidP="00B4367F">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二</w:t>
      </w:r>
      <w:r w:rsidRPr="00EF74E3">
        <w:rPr>
          <w:rFonts w:ascii="標楷體" w:eastAsia="標楷體" w:hAnsi="標楷體" w:hint="eastAsia"/>
          <w:color w:val="000000" w:themeColor="text1"/>
          <w:szCs w:val="24"/>
        </w:rPr>
        <w:t>)</w:t>
      </w:r>
      <w:r w:rsidR="00B776A3" w:rsidRPr="00EF74E3">
        <w:rPr>
          <w:rFonts w:ascii="標楷體" w:eastAsia="標楷體" w:hAnsi="標楷體" w:hint="eastAsia"/>
          <w:color w:val="000000" w:themeColor="text1"/>
          <w:szCs w:val="24"/>
          <w:lang w:eastAsia="zh-HK"/>
        </w:rPr>
        <w:t>需求單位於</w:t>
      </w:r>
      <w:r w:rsidR="0046754B" w:rsidRPr="00EF74E3">
        <w:rPr>
          <w:rFonts w:ascii="標楷體" w:eastAsia="標楷體" w:hAnsi="標楷體"/>
          <w:color w:val="000000" w:themeColor="text1"/>
          <w:szCs w:val="24"/>
        </w:rPr>
        <w:t>氣體/化學品之採購</w:t>
      </w:r>
      <w:r w:rsidR="00B776A3" w:rsidRPr="00EF74E3">
        <w:rPr>
          <w:rFonts w:ascii="標楷體" w:eastAsia="標楷體" w:hAnsi="標楷體" w:hint="eastAsia"/>
          <w:color w:val="000000" w:themeColor="text1"/>
          <w:szCs w:val="24"/>
        </w:rPr>
        <w:t>時</w:t>
      </w:r>
      <w:r w:rsidR="0046754B" w:rsidRPr="00EF74E3">
        <w:rPr>
          <w:rFonts w:ascii="標楷體" w:eastAsia="標楷體" w:hAnsi="標楷體"/>
          <w:color w:val="000000" w:themeColor="text1"/>
          <w:szCs w:val="24"/>
        </w:rPr>
        <w:t>，應會簽職業安全衛生管理單位來判定</w:t>
      </w:r>
      <w:r w:rsidR="00373487" w:rsidRPr="00EF74E3">
        <w:rPr>
          <w:rFonts w:ascii="標楷體" w:eastAsia="標楷體" w:hAnsi="標楷體" w:hint="eastAsia"/>
          <w:color w:val="000000" w:themeColor="text1"/>
          <w:szCs w:val="24"/>
        </w:rPr>
        <w:t>所</w:t>
      </w:r>
      <w:r w:rsidR="0046754B" w:rsidRPr="00EF74E3">
        <w:rPr>
          <w:rFonts w:ascii="標楷體" w:eastAsia="標楷體" w:hAnsi="標楷體"/>
          <w:color w:val="000000" w:themeColor="text1"/>
          <w:szCs w:val="24"/>
        </w:rPr>
        <w:t>附危害通識管理事項是否正確，並保持更新。若</w:t>
      </w:r>
      <w:r w:rsidR="00BA38FD" w:rsidRPr="00EF74E3">
        <w:rPr>
          <w:rFonts w:ascii="Times New Roman" w:eastAsia="標楷體" w:hAnsi="Times New Roman" w:hint="eastAsia"/>
          <w:color w:val="000000" w:themeColor="text1"/>
          <w:szCs w:val="24"/>
        </w:rPr>
        <w:t>設備組</w:t>
      </w:r>
      <w:r w:rsidR="0046754B" w:rsidRPr="00EF74E3">
        <w:rPr>
          <w:rFonts w:ascii="標楷體" w:eastAsia="標楷體" w:hAnsi="標楷體"/>
          <w:color w:val="000000" w:themeColor="text1"/>
          <w:szCs w:val="24"/>
        </w:rPr>
        <w:t>判定須檢附安全資料表（SDS）之氣體/化學品，應於請購規範上載明。</w:t>
      </w:r>
    </w:p>
    <w:p w:rsidR="0046754B" w:rsidRPr="00EF74E3" w:rsidRDefault="00B4367F" w:rsidP="00B4367F">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三</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權責單位定期委由專門機構到校實施高低壓設備檢修或安全衛生專業檢測(如作業環境監測、境汙染檢測)時，應於請購規範上清楚載明法定要求與專業機構之資格條件。</w:t>
      </w:r>
    </w:p>
    <w:p w:rsidR="0046754B" w:rsidRPr="00EF74E3" w:rsidRDefault="00B4367F" w:rsidP="00B4367F">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四</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權責單位若裝設達法令列管之危險性機械設備與特殊防護機具時，應將辦理該機械設備檢查所需的法定資料(如:強度計算書、設備明細表、熔接檢查合格證明文件等資料)、型式檢定合格證明文件等要求，詳列於請購規範上。</w:t>
      </w:r>
    </w:p>
    <w:p w:rsidR="0046754B" w:rsidRPr="00EF74E3" w:rsidRDefault="00B4367F" w:rsidP="00B4367F">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五</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權責單位若需請購</w:t>
      </w:r>
      <w:r w:rsidR="0046754B" w:rsidRPr="00EF74E3">
        <w:rPr>
          <w:rFonts w:ascii="標楷體" w:eastAsia="標楷體" w:hAnsi="標楷體" w:hint="eastAsia"/>
          <w:color w:val="000000" w:themeColor="text1"/>
          <w:szCs w:val="24"/>
        </w:rPr>
        <w:t>職業安全衛生之</w:t>
      </w:r>
      <w:r w:rsidR="0046754B" w:rsidRPr="00EF74E3">
        <w:rPr>
          <w:rFonts w:ascii="標楷體" w:eastAsia="標楷體" w:hAnsi="標楷體"/>
          <w:color w:val="000000" w:themeColor="text1"/>
          <w:szCs w:val="24"/>
        </w:rPr>
        <w:t>專業防護裝備或專業監測儀器/設備時(如:SCBA、化學/消防防護衣、氣體偵測器等)，應會同</w:t>
      </w:r>
      <w:r w:rsidR="006C672E" w:rsidRPr="00EF74E3">
        <w:rPr>
          <w:rFonts w:ascii="Times New Roman" w:eastAsia="標楷體" w:hAnsi="Times New Roman" w:hint="eastAsia"/>
          <w:color w:val="000000" w:themeColor="text1"/>
          <w:szCs w:val="24"/>
        </w:rPr>
        <w:t>總務處</w:t>
      </w:r>
      <w:r w:rsidR="0046754B" w:rsidRPr="00EF74E3">
        <w:rPr>
          <w:rFonts w:ascii="標楷體" w:eastAsia="標楷體" w:hAnsi="標楷體"/>
          <w:color w:val="000000" w:themeColor="text1"/>
          <w:szCs w:val="24"/>
        </w:rPr>
        <w:t>針對實際作業需求，提供採買之</w:t>
      </w:r>
      <w:r w:rsidR="0046754B" w:rsidRPr="00EF74E3">
        <w:rPr>
          <w:rFonts w:ascii="標楷體" w:eastAsia="標楷體" w:hAnsi="標楷體" w:hint="eastAsia"/>
          <w:color w:val="000000" w:themeColor="text1"/>
          <w:szCs w:val="24"/>
        </w:rPr>
        <w:t>相關</w:t>
      </w:r>
      <w:r w:rsidR="0046754B" w:rsidRPr="00EF74E3">
        <w:rPr>
          <w:rFonts w:ascii="標楷體" w:eastAsia="標楷體" w:hAnsi="標楷體"/>
          <w:color w:val="000000" w:themeColor="text1"/>
          <w:szCs w:val="24"/>
        </w:rPr>
        <w:t>意見，並於請購規範上清楚載明。</w:t>
      </w:r>
    </w:p>
    <w:p w:rsidR="0046754B" w:rsidRPr="00EF74E3" w:rsidRDefault="00B4367F" w:rsidP="00B4367F">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六</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權責單位如需請購放射性/可發生游離輻射設備者，應於請購規範書中載明販賣商資格(即應取得行政院原子能委員會之銷售許可證)，並要求販售商應提供辦理輸入許可及使用登記時，必要的文件。</w:t>
      </w:r>
    </w:p>
    <w:p w:rsidR="0046754B" w:rsidRPr="00EF74E3" w:rsidRDefault="00B4367F" w:rsidP="00B4367F">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七</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凡涉及勞務採購時，應於採購合約上載明保險約定與要求勞務服務人員，同意</w:t>
      </w:r>
      <w:r w:rsidR="0046754B" w:rsidRPr="00EF74E3">
        <w:rPr>
          <w:rFonts w:ascii="標楷體" w:eastAsia="標楷體" w:hAnsi="標楷體"/>
          <w:color w:val="000000" w:themeColor="text1"/>
          <w:szCs w:val="24"/>
        </w:rPr>
        <w:lastRenderedPageBreak/>
        <w:t>遵守本校安全衛生承攬作業相關規定。</w:t>
      </w:r>
    </w:p>
    <w:p w:rsidR="0046754B" w:rsidRPr="00EF74E3" w:rsidRDefault="00B4367F" w:rsidP="00B4367F">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八</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採購項目若涉及租賃供應商之機具、設備或勞務服務時，應於雙方租賃契約/說明書中明訂機械設備與勞務服務之安全管制規定。(如:機械設備使用期間之自動檢查、合格危險性機械入校、入校人員證照/專業訓練資格、安全保護裝置/安全防護設施之有效性等)</w:t>
      </w:r>
    </w:p>
    <w:p w:rsidR="0046754B" w:rsidRPr="00EF74E3" w:rsidRDefault="0046754B" w:rsidP="00D65F12">
      <w:pPr>
        <w:pStyle w:val="a3"/>
        <w:numPr>
          <w:ilvl w:val="0"/>
          <w:numId w:val="15"/>
        </w:numPr>
        <w:snapToGrid w:val="0"/>
        <w:spacing w:line="276" w:lineRule="auto"/>
        <w:ind w:leftChars="0" w:left="868" w:hanging="584"/>
        <w:rPr>
          <w:rFonts w:ascii="標楷體" w:eastAsia="標楷體" w:hAnsi="標楷體"/>
          <w:color w:val="000000" w:themeColor="text1"/>
          <w:szCs w:val="24"/>
        </w:rPr>
      </w:pPr>
      <w:r w:rsidRPr="00EF74E3">
        <w:rPr>
          <w:rFonts w:ascii="標楷體" w:eastAsia="標楷體" w:hAnsi="標楷體"/>
          <w:color w:val="000000" w:themeColor="text1"/>
          <w:szCs w:val="24"/>
        </w:rPr>
        <w:t>請購作業</w:t>
      </w:r>
    </w:p>
    <w:p w:rsidR="0046754B" w:rsidRPr="00EF74E3" w:rsidRDefault="00715382" w:rsidP="00715382">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一</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各單位有採購需求時，應依據</w:t>
      </w:r>
      <w:r w:rsidR="00B776A3" w:rsidRPr="00EF74E3">
        <w:rPr>
          <w:rFonts w:ascii="標楷體" w:eastAsia="標楷體" w:hAnsi="標楷體" w:hint="eastAsia"/>
          <w:color w:val="000000" w:themeColor="text1"/>
          <w:szCs w:val="24"/>
        </w:rPr>
        <w:t>本校</w:t>
      </w:r>
      <w:r w:rsidR="0046754B" w:rsidRPr="00EF74E3">
        <w:rPr>
          <w:rFonts w:ascii="標楷體" w:eastAsia="標楷體" w:hAnsi="標楷體"/>
          <w:color w:val="000000" w:themeColor="text1"/>
          <w:szCs w:val="24"/>
        </w:rPr>
        <w:t>採購辦法之規定開立「請購單」，經權責主管核准後，送交財務單位審核預算及會計科目</w:t>
      </w:r>
      <w:r w:rsidR="00B776A3" w:rsidRPr="00EF74E3">
        <w:rPr>
          <w:rFonts w:ascii="標楷體" w:eastAsia="標楷體" w:hAnsi="標楷體" w:hint="eastAsia"/>
          <w:color w:val="000000" w:themeColor="text1"/>
          <w:szCs w:val="24"/>
        </w:rPr>
        <w:t>，並奉校長核可後移採購單位辦購</w:t>
      </w:r>
      <w:r w:rsidR="0046754B" w:rsidRPr="00EF74E3">
        <w:rPr>
          <w:rFonts w:ascii="標楷體" w:eastAsia="標楷體" w:hAnsi="標楷體"/>
          <w:color w:val="000000" w:themeColor="text1"/>
          <w:szCs w:val="24"/>
        </w:rPr>
        <w:t xml:space="preserve">。 </w:t>
      </w:r>
    </w:p>
    <w:p w:rsidR="0046754B" w:rsidRPr="00EF74E3" w:rsidRDefault="00715382" w:rsidP="00715382">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二</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「請購單」內容除採購名稱、規格、數量等資訊外，亦應包含該項目安全衛生規格需求。</w:t>
      </w:r>
    </w:p>
    <w:p w:rsidR="0046754B" w:rsidRPr="00EF74E3" w:rsidRDefault="00715382" w:rsidP="00715382">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三</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「請購單」填寫時，須注意與符合下列事項：</w:t>
      </w:r>
    </w:p>
    <w:p w:rsidR="00715382" w:rsidRPr="00EF74E3" w:rsidRDefault="0046754B" w:rsidP="00715382">
      <w:pPr>
        <w:pStyle w:val="a3"/>
        <w:numPr>
          <w:ilvl w:val="1"/>
          <w:numId w:val="16"/>
        </w:numPr>
        <w:snapToGrid w:val="0"/>
        <w:spacing w:line="276" w:lineRule="auto"/>
        <w:ind w:leftChars="376" w:left="1202" w:hangingChars="125" w:hanging="300"/>
        <w:rPr>
          <w:rFonts w:ascii="標楷體" w:eastAsia="標楷體" w:hAnsi="標楷體"/>
          <w:color w:val="000000" w:themeColor="text1"/>
          <w:szCs w:val="24"/>
        </w:rPr>
      </w:pPr>
      <w:r w:rsidRPr="00EF74E3">
        <w:rPr>
          <w:rFonts w:ascii="標楷體" w:eastAsia="標楷體" w:hAnsi="標楷體"/>
          <w:color w:val="000000" w:themeColor="text1"/>
          <w:szCs w:val="24"/>
        </w:rPr>
        <w:t>品名、規格、數量、交</w:t>
      </w:r>
      <w:r w:rsidR="00B776A3" w:rsidRPr="00EF74E3">
        <w:rPr>
          <w:rFonts w:ascii="標楷體" w:eastAsia="標楷體" w:hAnsi="標楷體" w:hint="eastAsia"/>
          <w:color w:val="000000" w:themeColor="text1"/>
          <w:szCs w:val="24"/>
          <w:lang w:eastAsia="zh-HK"/>
        </w:rPr>
        <w:t>貨</w:t>
      </w:r>
      <w:r w:rsidRPr="00EF74E3">
        <w:rPr>
          <w:rFonts w:ascii="標楷體" w:eastAsia="標楷體" w:hAnsi="標楷體"/>
          <w:color w:val="000000" w:themeColor="text1"/>
          <w:szCs w:val="24"/>
        </w:rPr>
        <w:t>期</w:t>
      </w:r>
      <w:r w:rsidR="00B776A3" w:rsidRPr="00EF74E3">
        <w:rPr>
          <w:rFonts w:ascii="標楷體" w:eastAsia="標楷體" w:hAnsi="標楷體" w:hint="eastAsia"/>
          <w:color w:val="000000" w:themeColor="text1"/>
          <w:szCs w:val="24"/>
          <w:lang w:eastAsia="zh-HK"/>
        </w:rPr>
        <w:t>限</w:t>
      </w:r>
      <w:r w:rsidRPr="00EF74E3">
        <w:rPr>
          <w:rFonts w:ascii="標楷體" w:eastAsia="標楷體" w:hAnsi="標楷體"/>
          <w:color w:val="000000" w:themeColor="text1"/>
          <w:szCs w:val="24"/>
        </w:rPr>
        <w:t>及該項目</w:t>
      </w:r>
      <w:r w:rsidRPr="00EF74E3">
        <w:rPr>
          <w:rFonts w:ascii="標楷體" w:eastAsia="標楷體" w:hAnsi="標楷體" w:hint="eastAsia"/>
          <w:color w:val="000000" w:themeColor="text1"/>
          <w:szCs w:val="24"/>
        </w:rPr>
        <w:t>職業安全衛生相關</w:t>
      </w:r>
      <w:r w:rsidRPr="00EF74E3">
        <w:rPr>
          <w:rFonts w:ascii="標楷體" w:eastAsia="標楷體" w:hAnsi="標楷體"/>
          <w:color w:val="000000" w:themeColor="text1"/>
          <w:szCs w:val="24"/>
        </w:rPr>
        <w:t>規格需求應填寫清楚，如有圖面、樣品、規範亦應以附件方式隨附送審。</w:t>
      </w:r>
    </w:p>
    <w:p w:rsidR="0046754B" w:rsidRPr="00EF74E3" w:rsidRDefault="0046754B" w:rsidP="00715382">
      <w:pPr>
        <w:pStyle w:val="a3"/>
        <w:numPr>
          <w:ilvl w:val="1"/>
          <w:numId w:val="16"/>
        </w:numPr>
        <w:snapToGrid w:val="0"/>
        <w:spacing w:line="276" w:lineRule="auto"/>
        <w:ind w:leftChars="376" w:left="1202" w:hangingChars="125" w:hanging="300"/>
        <w:rPr>
          <w:rFonts w:ascii="標楷體" w:eastAsia="標楷體" w:hAnsi="標楷體"/>
          <w:color w:val="000000" w:themeColor="text1"/>
          <w:szCs w:val="24"/>
        </w:rPr>
      </w:pPr>
      <w:r w:rsidRPr="00EF74E3">
        <w:rPr>
          <w:rFonts w:ascii="標楷體" w:eastAsia="標楷體" w:hAnsi="標楷體"/>
          <w:color w:val="000000" w:themeColor="text1"/>
          <w:szCs w:val="24"/>
        </w:rPr>
        <w:t>如請購類別涉及其他安全衛生條件者，該請購規範上應清楚載明需求。</w:t>
      </w:r>
    </w:p>
    <w:p w:rsidR="0046754B" w:rsidRPr="00EF74E3" w:rsidRDefault="0046754B" w:rsidP="00715382">
      <w:pPr>
        <w:pStyle w:val="a3"/>
        <w:numPr>
          <w:ilvl w:val="1"/>
          <w:numId w:val="16"/>
        </w:numPr>
        <w:snapToGrid w:val="0"/>
        <w:spacing w:line="276" w:lineRule="auto"/>
        <w:ind w:leftChars="376" w:left="1202" w:hangingChars="125" w:hanging="300"/>
        <w:rPr>
          <w:rFonts w:ascii="標楷體" w:eastAsia="標楷體" w:hAnsi="標楷體"/>
          <w:color w:val="000000" w:themeColor="text1"/>
          <w:szCs w:val="24"/>
        </w:rPr>
      </w:pPr>
      <w:r w:rsidRPr="00EF74E3">
        <w:rPr>
          <w:rFonts w:ascii="標楷體" w:eastAsia="標楷體" w:hAnsi="標楷體"/>
          <w:color w:val="000000" w:themeColor="text1"/>
          <w:szCs w:val="24"/>
        </w:rPr>
        <w:t>基於特殊理由，須指定採購廠商者，應</w:t>
      </w:r>
      <w:r w:rsidR="00B776A3" w:rsidRPr="00EF74E3">
        <w:rPr>
          <w:rFonts w:ascii="標楷體" w:eastAsia="標楷體" w:hAnsi="標楷體" w:hint="eastAsia"/>
          <w:color w:val="000000" w:themeColor="text1"/>
          <w:szCs w:val="24"/>
          <w:lang w:eastAsia="zh-HK"/>
        </w:rPr>
        <w:t>先述明理由並簽奉校長核可後</w:t>
      </w:r>
      <w:r w:rsidR="00B776A3" w:rsidRPr="00EF74E3">
        <w:rPr>
          <w:rFonts w:ascii="標楷體" w:eastAsia="標楷體" w:hAnsi="標楷體" w:hint="eastAsia"/>
          <w:color w:val="000000" w:themeColor="text1"/>
          <w:szCs w:val="24"/>
        </w:rPr>
        <w:t>，</w:t>
      </w:r>
      <w:r w:rsidR="00B776A3" w:rsidRPr="00EF74E3">
        <w:rPr>
          <w:rFonts w:ascii="標楷體" w:eastAsia="標楷體" w:hAnsi="標楷體" w:hint="eastAsia"/>
          <w:color w:val="000000" w:themeColor="text1"/>
          <w:szCs w:val="24"/>
          <w:lang w:eastAsia="zh-HK"/>
        </w:rPr>
        <w:t>核可之簽呈併同</w:t>
      </w:r>
      <w:r w:rsidRPr="00EF74E3">
        <w:rPr>
          <w:rFonts w:ascii="標楷體" w:eastAsia="標楷體" w:hAnsi="標楷體"/>
          <w:color w:val="000000" w:themeColor="text1"/>
          <w:szCs w:val="24"/>
        </w:rPr>
        <w:t>請購單</w:t>
      </w:r>
      <w:r w:rsidR="00B776A3" w:rsidRPr="00EF74E3">
        <w:rPr>
          <w:rFonts w:ascii="標楷體" w:eastAsia="標楷體" w:hAnsi="標楷體" w:hint="eastAsia"/>
          <w:color w:val="000000" w:themeColor="text1"/>
          <w:szCs w:val="24"/>
          <w:lang w:eastAsia="zh-HK"/>
        </w:rPr>
        <w:t>提送採購單位辦購</w:t>
      </w:r>
      <w:r w:rsidRPr="00EF74E3">
        <w:rPr>
          <w:rFonts w:ascii="標楷體" w:eastAsia="標楷體" w:hAnsi="標楷體"/>
          <w:color w:val="000000" w:themeColor="text1"/>
          <w:szCs w:val="24"/>
        </w:rPr>
        <w:t>。</w:t>
      </w:r>
    </w:p>
    <w:p w:rsidR="0046754B" w:rsidRPr="00EF74E3" w:rsidRDefault="0046754B" w:rsidP="00715382">
      <w:pPr>
        <w:pStyle w:val="a3"/>
        <w:numPr>
          <w:ilvl w:val="1"/>
          <w:numId w:val="16"/>
        </w:numPr>
        <w:snapToGrid w:val="0"/>
        <w:spacing w:line="276" w:lineRule="auto"/>
        <w:ind w:leftChars="376" w:left="1202" w:hangingChars="125" w:hanging="300"/>
        <w:rPr>
          <w:rFonts w:ascii="標楷體" w:eastAsia="標楷體" w:hAnsi="標楷體"/>
          <w:color w:val="000000" w:themeColor="text1"/>
          <w:szCs w:val="24"/>
        </w:rPr>
      </w:pPr>
      <w:r w:rsidRPr="00EF74E3">
        <w:rPr>
          <w:rFonts w:ascii="標楷體" w:eastAsia="標楷體" w:hAnsi="標楷體"/>
          <w:color w:val="000000" w:themeColor="text1"/>
          <w:szCs w:val="24"/>
        </w:rPr>
        <w:t>需求日期應預留採購單位之作業時間、簽核及廠商備貨時間。</w:t>
      </w:r>
    </w:p>
    <w:p w:rsidR="0046754B" w:rsidRPr="00EF74E3" w:rsidRDefault="0046754B" w:rsidP="00715382">
      <w:pPr>
        <w:pStyle w:val="a3"/>
        <w:numPr>
          <w:ilvl w:val="1"/>
          <w:numId w:val="16"/>
        </w:numPr>
        <w:snapToGrid w:val="0"/>
        <w:spacing w:line="276" w:lineRule="auto"/>
        <w:ind w:leftChars="376" w:left="1202" w:hangingChars="125" w:hanging="300"/>
        <w:rPr>
          <w:rFonts w:ascii="標楷體" w:eastAsia="標楷體" w:hAnsi="標楷體"/>
          <w:color w:val="000000" w:themeColor="text1"/>
          <w:szCs w:val="24"/>
        </w:rPr>
      </w:pPr>
      <w:r w:rsidRPr="00EF74E3">
        <w:rPr>
          <w:rFonts w:ascii="標楷體" w:eastAsia="標楷體" w:hAnsi="標楷體"/>
          <w:color w:val="000000" w:themeColor="text1"/>
          <w:szCs w:val="24"/>
        </w:rPr>
        <w:t>工程案請購時，應檢附圖面、施工及驗收規範，及工程預算書。</w:t>
      </w:r>
    </w:p>
    <w:p w:rsidR="0046754B" w:rsidRPr="00EF74E3" w:rsidRDefault="00715382" w:rsidP="00715382">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四</w:t>
      </w:r>
      <w:r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會計</w:t>
      </w:r>
      <w:r w:rsidR="0046754B" w:rsidRPr="00EF74E3">
        <w:rPr>
          <w:rFonts w:ascii="標楷體" w:eastAsia="標楷體" w:hAnsi="標楷體"/>
          <w:color w:val="000000" w:themeColor="text1"/>
          <w:szCs w:val="24"/>
        </w:rPr>
        <w:t>單位應就請購單內容審查簽核</w:t>
      </w:r>
      <w:r w:rsidR="0027331B" w:rsidRPr="00EF74E3">
        <w:rPr>
          <w:rFonts w:ascii="標楷體" w:eastAsia="標楷體" w:hAnsi="標楷體" w:hint="eastAsia"/>
          <w:color w:val="000000" w:themeColor="text1"/>
          <w:szCs w:val="24"/>
          <w:lang w:eastAsia="zh-HK"/>
        </w:rPr>
        <w:t>並經校長核可後</w:t>
      </w:r>
      <w:r w:rsidR="0046754B" w:rsidRPr="00EF74E3">
        <w:rPr>
          <w:rFonts w:ascii="標楷體" w:eastAsia="標楷體" w:hAnsi="標楷體"/>
          <w:color w:val="000000" w:themeColor="text1"/>
          <w:szCs w:val="24"/>
        </w:rPr>
        <w:t>，</w:t>
      </w:r>
      <w:r w:rsidR="0027331B" w:rsidRPr="00EF74E3">
        <w:rPr>
          <w:rFonts w:ascii="標楷體" w:eastAsia="標楷體" w:hAnsi="標楷體" w:hint="eastAsia"/>
          <w:color w:val="000000" w:themeColor="text1"/>
          <w:szCs w:val="24"/>
          <w:lang w:eastAsia="zh-HK"/>
        </w:rPr>
        <w:t>移</w:t>
      </w:r>
      <w:r w:rsidR="0046754B" w:rsidRPr="00EF74E3">
        <w:rPr>
          <w:rFonts w:ascii="標楷體" w:eastAsia="標楷體" w:hAnsi="標楷體"/>
          <w:color w:val="000000" w:themeColor="text1"/>
          <w:szCs w:val="24"/>
        </w:rPr>
        <w:t>採購單位辦理。</w:t>
      </w:r>
    </w:p>
    <w:p w:rsidR="0046754B" w:rsidRPr="00EF74E3" w:rsidRDefault="0046754B" w:rsidP="00D65F12">
      <w:pPr>
        <w:pStyle w:val="a3"/>
        <w:numPr>
          <w:ilvl w:val="0"/>
          <w:numId w:val="15"/>
        </w:numPr>
        <w:snapToGrid w:val="0"/>
        <w:spacing w:line="276" w:lineRule="auto"/>
        <w:ind w:leftChars="0" w:left="868" w:hanging="584"/>
        <w:rPr>
          <w:rFonts w:ascii="標楷體" w:eastAsia="標楷體" w:hAnsi="標楷體"/>
          <w:color w:val="000000" w:themeColor="text1"/>
          <w:szCs w:val="24"/>
        </w:rPr>
      </w:pPr>
      <w:r w:rsidRPr="00EF74E3">
        <w:rPr>
          <w:rFonts w:ascii="標楷體" w:eastAsia="標楷體" w:hAnsi="標楷體"/>
          <w:color w:val="000000" w:themeColor="text1"/>
          <w:szCs w:val="24"/>
        </w:rPr>
        <w:t>採購作業</w:t>
      </w:r>
    </w:p>
    <w:p w:rsidR="0046754B" w:rsidRPr="00EF74E3" w:rsidRDefault="00715382" w:rsidP="00715382">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一</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採購單位於接到核准之請購單後，應依下列程序辦理:</w:t>
      </w:r>
    </w:p>
    <w:p w:rsidR="00715382" w:rsidRPr="00EF74E3" w:rsidRDefault="0046754B" w:rsidP="00715382">
      <w:pPr>
        <w:pStyle w:val="a3"/>
        <w:numPr>
          <w:ilvl w:val="0"/>
          <w:numId w:val="18"/>
        </w:numPr>
        <w:snapToGrid w:val="0"/>
        <w:spacing w:line="276" w:lineRule="auto"/>
        <w:ind w:leftChars="0" w:left="1202" w:hanging="348"/>
        <w:rPr>
          <w:rFonts w:ascii="標楷體" w:eastAsia="標楷體" w:hAnsi="標楷體"/>
          <w:color w:val="000000" w:themeColor="text1"/>
          <w:szCs w:val="24"/>
        </w:rPr>
      </w:pPr>
      <w:r w:rsidRPr="00EF74E3">
        <w:rPr>
          <w:rFonts w:ascii="標楷體" w:eastAsia="標楷體" w:hAnsi="標楷體"/>
          <w:color w:val="000000" w:themeColor="text1"/>
          <w:szCs w:val="24"/>
        </w:rPr>
        <w:t>詢價</w:t>
      </w:r>
      <w:r w:rsidR="0027331B"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依需求</w:t>
      </w:r>
      <w:r w:rsidR="0027331B" w:rsidRPr="00EF74E3">
        <w:rPr>
          <w:rFonts w:ascii="標楷體" w:eastAsia="標楷體" w:hAnsi="標楷體" w:hint="eastAsia"/>
          <w:color w:val="000000" w:themeColor="text1"/>
          <w:szCs w:val="24"/>
        </w:rPr>
        <w:t>單位</w:t>
      </w:r>
      <w:r w:rsidR="0027331B" w:rsidRPr="00EF74E3">
        <w:rPr>
          <w:rFonts w:ascii="標楷體" w:eastAsia="標楷體" w:hAnsi="標楷體" w:hint="eastAsia"/>
          <w:color w:val="000000" w:themeColor="text1"/>
          <w:szCs w:val="24"/>
          <w:lang w:eastAsia="zh-HK"/>
        </w:rPr>
        <w:t>所提送之估價資料</w:t>
      </w:r>
      <w:r w:rsidR="0027331B"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規格</w:t>
      </w:r>
      <w:r w:rsidR="0027331B"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圖說及預算</w:t>
      </w:r>
      <w:r w:rsidR="0027331B"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商訪市場商源，於詢價後簽奉校長核可洽商議、比價</w:t>
      </w:r>
      <w:r w:rsidR="0027331B" w:rsidRPr="00EF74E3">
        <w:rPr>
          <w:rFonts w:ascii="標楷體" w:eastAsia="標楷體" w:hAnsi="標楷體" w:hint="eastAsia"/>
          <w:color w:val="000000" w:themeColor="text1"/>
          <w:szCs w:val="24"/>
        </w:rPr>
        <w:t>。</w:t>
      </w:r>
      <w:r w:rsidRPr="00EF74E3">
        <w:rPr>
          <w:rFonts w:ascii="標楷體" w:eastAsia="標楷體" w:hAnsi="標楷體"/>
          <w:color w:val="000000" w:themeColor="text1"/>
          <w:szCs w:val="24"/>
        </w:rPr>
        <w:t>並於議</w:t>
      </w:r>
      <w:r w:rsidR="0027331B"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比</w:t>
      </w:r>
      <w:r w:rsidRPr="00EF74E3">
        <w:rPr>
          <w:rFonts w:ascii="標楷體" w:eastAsia="標楷體" w:hAnsi="標楷體"/>
          <w:color w:val="000000" w:themeColor="text1"/>
          <w:szCs w:val="24"/>
        </w:rPr>
        <w:t>價後，</w:t>
      </w:r>
      <w:r w:rsidR="0027331B" w:rsidRPr="00EF74E3">
        <w:rPr>
          <w:rFonts w:ascii="標楷體" w:eastAsia="標楷體" w:hAnsi="標楷體" w:hint="eastAsia"/>
          <w:color w:val="000000" w:themeColor="text1"/>
          <w:szCs w:val="24"/>
          <w:lang w:eastAsia="zh-HK"/>
        </w:rPr>
        <w:t>簽請校長核可</w:t>
      </w:r>
      <w:r w:rsidR="0027331B"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洽商簽約執行</w:t>
      </w:r>
      <w:r w:rsidR="0027331B"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如需辦理說明會</w:t>
      </w:r>
      <w:r w:rsidR="0027331B"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宜於議</w:t>
      </w:r>
      <w:r w:rsidR="0027331B"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比價時一併辦理</w:t>
      </w:r>
      <w:r w:rsidR="0027331B"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並將廠商說明資料併同簽呈</w:t>
      </w:r>
      <w:r w:rsidR="0027331B"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或請購單</w:t>
      </w:r>
      <w:r w:rsidR="0027331B" w:rsidRPr="00EF74E3">
        <w:rPr>
          <w:rFonts w:ascii="標楷體" w:eastAsia="標楷體" w:hAnsi="標楷體" w:hint="eastAsia"/>
          <w:color w:val="000000" w:themeColor="text1"/>
          <w:szCs w:val="24"/>
        </w:rPr>
        <w:t>），</w:t>
      </w:r>
      <w:r w:rsidR="0027331B" w:rsidRPr="00EF74E3">
        <w:rPr>
          <w:rFonts w:ascii="標楷體" w:eastAsia="標楷體" w:hAnsi="標楷體" w:hint="eastAsia"/>
          <w:color w:val="000000" w:themeColor="text1"/>
          <w:szCs w:val="24"/>
          <w:lang w:eastAsia="zh-HK"/>
        </w:rPr>
        <w:t>送請校長核決</w:t>
      </w:r>
      <w:r w:rsidR="0027331B" w:rsidRPr="00EF74E3">
        <w:rPr>
          <w:rFonts w:ascii="標楷體" w:eastAsia="標楷體" w:hAnsi="標楷體" w:hint="eastAsia"/>
          <w:color w:val="000000" w:themeColor="text1"/>
          <w:szCs w:val="24"/>
        </w:rPr>
        <w:t>。</w:t>
      </w:r>
    </w:p>
    <w:p w:rsidR="0046754B" w:rsidRPr="00EF74E3" w:rsidRDefault="0046754B" w:rsidP="00715382">
      <w:pPr>
        <w:pStyle w:val="a3"/>
        <w:numPr>
          <w:ilvl w:val="0"/>
          <w:numId w:val="18"/>
        </w:numPr>
        <w:snapToGrid w:val="0"/>
        <w:spacing w:line="276" w:lineRule="auto"/>
        <w:ind w:leftChars="0" w:left="1202" w:hanging="348"/>
        <w:rPr>
          <w:rFonts w:ascii="標楷體" w:eastAsia="標楷體" w:hAnsi="標楷體"/>
          <w:color w:val="000000" w:themeColor="text1"/>
          <w:szCs w:val="24"/>
        </w:rPr>
      </w:pPr>
      <w:r w:rsidRPr="00EF74E3">
        <w:rPr>
          <w:rFonts w:ascii="標楷體" w:eastAsia="標楷體" w:hAnsi="標楷體"/>
          <w:color w:val="000000" w:themeColor="text1"/>
          <w:szCs w:val="24"/>
        </w:rPr>
        <w:t>採購單位務必確保</w:t>
      </w:r>
      <w:r w:rsidR="006C672E" w:rsidRPr="00EF74E3">
        <w:rPr>
          <w:rFonts w:ascii="Times New Roman" w:eastAsia="標楷體" w:hAnsi="Times New Roman" w:hint="eastAsia"/>
          <w:color w:val="000000" w:themeColor="text1"/>
          <w:szCs w:val="24"/>
        </w:rPr>
        <w:t>總務處</w:t>
      </w:r>
      <w:r w:rsidRPr="00EF74E3">
        <w:rPr>
          <w:rFonts w:ascii="標楷體" w:eastAsia="標楷體" w:hAnsi="標楷體"/>
          <w:color w:val="000000" w:themeColor="text1"/>
          <w:szCs w:val="24"/>
        </w:rPr>
        <w:t>的意見，有完整納入採購之程序中。</w:t>
      </w:r>
    </w:p>
    <w:p w:rsidR="0046754B" w:rsidRPr="00EF74E3" w:rsidRDefault="00715382" w:rsidP="00715382">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二</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採購單位於議</w:t>
      </w:r>
      <w:r w:rsidR="0027331B" w:rsidRPr="00EF74E3">
        <w:rPr>
          <w:rFonts w:ascii="標楷體" w:eastAsia="標楷體" w:hAnsi="標楷體" w:hint="eastAsia"/>
          <w:color w:val="000000" w:themeColor="text1"/>
          <w:szCs w:val="24"/>
        </w:rPr>
        <w:t>、比</w:t>
      </w:r>
      <w:r w:rsidR="0046754B" w:rsidRPr="00EF74E3">
        <w:rPr>
          <w:rFonts w:ascii="標楷體" w:eastAsia="標楷體" w:hAnsi="標楷體"/>
          <w:color w:val="000000" w:themeColor="text1"/>
          <w:szCs w:val="24"/>
        </w:rPr>
        <w:t>價完成，</w:t>
      </w:r>
      <w:r w:rsidR="006C672E" w:rsidRPr="00EF74E3">
        <w:rPr>
          <w:rFonts w:ascii="Times New Roman" w:eastAsia="標楷體" w:hAnsi="Times New Roman"/>
          <w:color w:val="000000" w:themeColor="text1"/>
          <w:szCs w:val="24"/>
        </w:rPr>
        <w:t>並於議價相關紀錄表單及採購單經權責主管核准後，交廠商簽署確認</w:t>
      </w:r>
      <w:r w:rsidR="0046754B" w:rsidRPr="00EF74E3">
        <w:rPr>
          <w:rFonts w:ascii="標楷體" w:eastAsia="標楷體" w:hAnsi="標楷體"/>
          <w:color w:val="000000" w:themeColor="text1"/>
          <w:szCs w:val="24"/>
        </w:rPr>
        <w:t>。</w:t>
      </w:r>
    </w:p>
    <w:p w:rsidR="0046754B" w:rsidRPr="00EF74E3" w:rsidRDefault="00715382" w:rsidP="00715382">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三</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採購案如有因供應商無法如期交貨，恐造成本校損失之虞時，採購單位應於下訂單之同時與供應商簽訂基本長期合約、延遲交貨罰責、或履約保證條款。</w:t>
      </w:r>
    </w:p>
    <w:p w:rsidR="006C672E" w:rsidRPr="00EF74E3" w:rsidRDefault="006C672E" w:rsidP="00715382">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(四)</w:t>
      </w:r>
      <w:r w:rsidRPr="00EF74E3">
        <w:rPr>
          <w:rFonts w:ascii="Times New Roman" w:eastAsia="標楷體" w:hAnsi="Times New Roman"/>
          <w:color w:val="000000" w:themeColor="text1"/>
          <w:szCs w:val="24"/>
        </w:rPr>
        <w:t>採購合約書內容中，</w:t>
      </w:r>
      <w:r w:rsidRPr="00EF74E3">
        <w:rPr>
          <w:rFonts w:ascii="Times New Roman" w:eastAsia="標楷體" w:hAnsi="Times New Roman" w:hint="eastAsia"/>
          <w:color w:val="000000" w:themeColor="text1"/>
          <w:szCs w:val="24"/>
        </w:rPr>
        <w:t>得適當提撥總務處</w:t>
      </w:r>
      <w:r w:rsidRPr="00EF74E3">
        <w:rPr>
          <w:rFonts w:ascii="Times New Roman" w:eastAsia="標楷體" w:hAnsi="Times New Roman"/>
          <w:color w:val="000000" w:themeColor="text1"/>
          <w:szCs w:val="24"/>
        </w:rPr>
        <w:t>之管理費</w:t>
      </w:r>
      <w:r w:rsidRPr="00EF74E3">
        <w:rPr>
          <w:rFonts w:ascii="Times New Roman" w:eastAsia="標楷體" w:hAnsi="Times New Roman" w:hint="eastAsia"/>
          <w:color w:val="000000" w:themeColor="text1"/>
          <w:szCs w:val="24"/>
        </w:rPr>
        <w:t>用</w:t>
      </w:r>
      <w:r w:rsidRPr="00EF74E3">
        <w:rPr>
          <w:rFonts w:ascii="Times New Roman" w:eastAsia="標楷體" w:hAnsi="Times New Roman"/>
          <w:color w:val="000000" w:themeColor="text1"/>
          <w:szCs w:val="24"/>
        </w:rPr>
        <w:t>。</w:t>
      </w:r>
    </w:p>
    <w:p w:rsidR="0046754B" w:rsidRPr="00EF74E3" w:rsidRDefault="0046754B" w:rsidP="00D65F12">
      <w:pPr>
        <w:pStyle w:val="a3"/>
        <w:numPr>
          <w:ilvl w:val="0"/>
          <w:numId w:val="15"/>
        </w:numPr>
        <w:snapToGrid w:val="0"/>
        <w:spacing w:line="276" w:lineRule="auto"/>
        <w:ind w:leftChars="0" w:left="868" w:hanging="584"/>
        <w:rPr>
          <w:rFonts w:ascii="標楷體" w:eastAsia="標楷體" w:hAnsi="標楷體"/>
          <w:color w:val="000000" w:themeColor="text1"/>
          <w:szCs w:val="24"/>
        </w:rPr>
      </w:pPr>
      <w:r w:rsidRPr="00EF74E3">
        <w:rPr>
          <w:rFonts w:ascii="標楷體" w:eastAsia="標楷體" w:hAnsi="標楷體"/>
          <w:color w:val="000000" w:themeColor="text1"/>
          <w:szCs w:val="24"/>
        </w:rPr>
        <w:t>驗收付款</w:t>
      </w:r>
    </w:p>
    <w:p w:rsidR="0046754B" w:rsidRPr="00EF74E3" w:rsidRDefault="00715382" w:rsidP="00715382">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一</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驗收時，應注意訂單、發票</w:t>
      </w:r>
      <w:r w:rsidR="00373487"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與安全衛生要求是否一致。若有異常，或立即退貨、作公證、或依據採購相關規定辦理。若無異常，則依規定驗收。</w:t>
      </w:r>
    </w:p>
    <w:p w:rsidR="0046754B" w:rsidRPr="00EF74E3" w:rsidRDefault="00715382" w:rsidP="00715382">
      <w:pPr>
        <w:snapToGrid w:val="0"/>
        <w:spacing w:line="276" w:lineRule="auto"/>
        <w:ind w:left="993" w:hanging="503"/>
        <w:jc w:val="both"/>
        <w:rPr>
          <w:rFonts w:ascii="標楷體" w:eastAsia="標楷體" w:hAnsi="標楷體"/>
          <w:color w:val="000000" w:themeColor="text1"/>
          <w:szCs w:val="24"/>
        </w:rPr>
      </w:pPr>
      <w:r w:rsidRPr="00EF74E3">
        <w:rPr>
          <w:rFonts w:ascii="標楷體" w:eastAsia="標楷體" w:hAnsi="標楷體" w:hint="eastAsia"/>
          <w:color w:val="000000" w:themeColor="text1"/>
          <w:szCs w:val="24"/>
        </w:rPr>
        <w:t>(</w:t>
      </w:r>
      <w:r w:rsidRPr="00EF74E3">
        <w:rPr>
          <w:rFonts w:ascii="標楷體" w:eastAsia="標楷體" w:hAnsi="標楷體" w:hint="eastAsia"/>
          <w:color w:val="000000" w:themeColor="text1"/>
          <w:szCs w:val="24"/>
          <w:lang w:eastAsia="zh-HK"/>
        </w:rPr>
        <w:t>二</w:t>
      </w:r>
      <w:r w:rsidRPr="00EF74E3">
        <w:rPr>
          <w:rFonts w:ascii="標楷體" w:eastAsia="標楷體" w:hAnsi="標楷體" w:hint="eastAsia"/>
          <w:color w:val="000000" w:themeColor="text1"/>
          <w:szCs w:val="24"/>
        </w:rPr>
        <w:t>)</w:t>
      </w:r>
      <w:r w:rsidR="0046754B" w:rsidRPr="00EF74E3">
        <w:rPr>
          <w:rFonts w:ascii="標楷體" w:eastAsia="標楷體" w:hAnsi="標楷體"/>
          <w:color w:val="000000" w:themeColor="text1"/>
          <w:szCs w:val="24"/>
        </w:rPr>
        <w:t>相關設備維護或工程類、勞務、每月結算物料，若無具體實物可供驗收憑據時，則由承辦採購依據會簽相關單位辦理。</w:t>
      </w:r>
    </w:p>
    <w:p w:rsidR="008D16EE" w:rsidRPr="00EF74E3" w:rsidRDefault="00FD32B2" w:rsidP="00DE5046">
      <w:pPr>
        <w:pStyle w:val="a3"/>
        <w:numPr>
          <w:ilvl w:val="0"/>
          <w:numId w:val="13"/>
        </w:numPr>
        <w:snapToGrid w:val="0"/>
        <w:spacing w:line="276" w:lineRule="auto"/>
        <w:ind w:leftChars="0" w:left="490" w:hanging="490"/>
        <w:rPr>
          <w:rFonts w:ascii="標楷體" w:eastAsia="標楷體" w:hAnsi="標楷體"/>
          <w:color w:val="000000" w:themeColor="text1"/>
        </w:rPr>
      </w:pPr>
      <w:r w:rsidRPr="00EF74E3">
        <w:rPr>
          <w:rFonts w:ascii="標楷體" w:eastAsia="標楷體" w:hAnsi="標楷體" w:hint="eastAsia"/>
          <w:b/>
          <w:color w:val="000000" w:themeColor="text1"/>
          <w:szCs w:val="24"/>
        </w:rPr>
        <w:t>本辦法</w:t>
      </w:r>
      <w:r w:rsidR="001F1693" w:rsidRPr="00EF74E3">
        <w:rPr>
          <w:rFonts w:ascii="標楷體" w:eastAsia="標楷體" w:hAnsi="標楷體" w:hint="eastAsia"/>
          <w:b/>
          <w:color w:val="000000" w:themeColor="text1"/>
          <w:szCs w:val="24"/>
        </w:rPr>
        <w:t>經行政會議審議後，陳請校長核定後公布實施；修正時亦同</w:t>
      </w:r>
    </w:p>
    <w:sectPr w:rsidR="008D16EE" w:rsidRPr="00EF74E3" w:rsidSect="00373487">
      <w:footerReference w:type="default" r:id="rId8"/>
      <w:pgSz w:w="11906" w:h="16838"/>
      <w:pgMar w:top="1418" w:right="1418" w:bottom="1418" w:left="1418" w:header="567" w:footer="7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70" w:rsidRDefault="008B1370" w:rsidP="00D72C43">
      <w:r>
        <w:separator/>
      </w:r>
    </w:p>
  </w:endnote>
  <w:endnote w:type="continuationSeparator" w:id="0">
    <w:p w:rsidR="008B1370" w:rsidRDefault="008B1370" w:rsidP="00D7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0F" w:rsidRPr="00B86DE2" w:rsidRDefault="00D81344" w:rsidP="00D81344">
    <w:pPr>
      <w:pStyle w:val="a6"/>
      <w:jc w:val="center"/>
      <w:rPr>
        <w:rFonts w:ascii="Times New Roman" w:hAnsi="Times New Roman"/>
      </w:rPr>
    </w:pPr>
    <w:r w:rsidRPr="00B86DE2">
      <w:rPr>
        <w:rFonts w:ascii="Times New Roman" w:eastAsia="標楷體" w:hAnsi="Times New Roman"/>
      </w:rPr>
      <w:t>第</w:t>
    </w:r>
    <w:r w:rsidRPr="00B86DE2">
      <w:rPr>
        <w:rFonts w:ascii="Times New Roman" w:eastAsia="標楷體" w:hAnsi="Times New Roman"/>
      </w:rPr>
      <w:fldChar w:fldCharType="begin"/>
    </w:r>
    <w:r w:rsidRPr="00B86DE2">
      <w:rPr>
        <w:rFonts w:ascii="Times New Roman" w:eastAsia="標楷體" w:hAnsi="Times New Roman"/>
      </w:rPr>
      <w:instrText>PAGE   \* MERGEFORMAT</w:instrText>
    </w:r>
    <w:r w:rsidRPr="00B86DE2">
      <w:rPr>
        <w:rFonts w:ascii="Times New Roman" w:eastAsia="標楷體" w:hAnsi="Times New Roman"/>
      </w:rPr>
      <w:fldChar w:fldCharType="separate"/>
    </w:r>
    <w:r w:rsidR="00903FAB" w:rsidRPr="00903FAB">
      <w:rPr>
        <w:rFonts w:ascii="Times New Roman" w:eastAsia="標楷體" w:hAnsi="Times New Roman"/>
        <w:noProof/>
        <w:lang w:val="zh-TW"/>
      </w:rPr>
      <w:t>2</w:t>
    </w:r>
    <w:r w:rsidRPr="00B86DE2">
      <w:rPr>
        <w:rFonts w:ascii="Times New Roman" w:eastAsia="標楷體" w:hAnsi="Times New Roman"/>
      </w:rPr>
      <w:fldChar w:fldCharType="end"/>
    </w:r>
    <w:r w:rsidRPr="00B86DE2">
      <w:rPr>
        <w:rFonts w:ascii="Times New Roman" w:eastAsia="標楷體" w:hAnsi="Times New Roman"/>
      </w:rPr>
      <w:t>頁</w:t>
    </w:r>
    <w:r w:rsidRPr="00B86DE2">
      <w:rPr>
        <w:rFonts w:ascii="Times New Roman" w:eastAsia="標楷體" w:hAnsi="Times New Roman"/>
      </w:rPr>
      <w:t>/</w:t>
    </w:r>
    <w:r w:rsidRPr="00B86DE2">
      <w:rPr>
        <w:rFonts w:ascii="Times New Roman" w:eastAsia="標楷體" w:hAnsi="Times New Roman"/>
      </w:rPr>
      <w:t>共</w:t>
    </w:r>
    <w:r w:rsidRPr="00B86DE2">
      <w:rPr>
        <w:rFonts w:ascii="Times New Roman" w:eastAsia="標楷體" w:hAnsi="Times New Roman"/>
      </w:rPr>
      <w:fldChar w:fldCharType="begin"/>
    </w:r>
    <w:r w:rsidRPr="00B86DE2">
      <w:rPr>
        <w:rFonts w:ascii="Times New Roman" w:eastAsia="標楷體" w:hAnsi="Times New Roman"/>
      </w:rPr>
      <w:instrText xml:space="preserve"> NUMPAGES   \* MERGEFORMAT </w:instrText>
    </w:r>
    <w:r w:rsidRPr="00B86DE2">
      <w:rPr>
        <w:rFonts w:ascii="Times New Roman" w:eastAsia="標楷體" w:hAnsi="Times New Roman"/>
      </w:rPr>
      <w:fldChar w:fldCharType="separate"/>
    </w:r>
    <w:r w:rsidR="00903FAB">
      <w:rPr>
        <w:rFonts w:ascii="Times New Roman" w:eastAsia="標楷體" w:hAnsi="Times New Roman"/>
        <w:noProof/>
      </w:rPr>
      <w:t>2</w:t>
    </w:r>
    <w:r w:rsidRPr="00B86DE2">
      <w:rPr>
        <w:rFonts w:ascii="Times New Roman" w:eastAsia="標楷體" w:hAnsi="Times New Roman"/>
      </w:rPr>
      <w:fldChar w:fldCharType="end"/>
    </w:r>
    <w:r w:rsidRPr="00B86DE2">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70" w:rsidRDefault="008B1370" w:rsidP="00D72C43">
      <w:r>
        <w:separator/>
      </w:r>
    </w:p>
  </w:footnote>
  <w:footnote w:type="continuationSeparator" w:id="0">
    <w:p w:rsidR="008B1370" w:rsidRDefault="008B1370" w:rsidP="00D72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D39"/>
    <w:multiLevelType w:val="hybridMultilevel"/>
    <w:tmpl w:val="20CA44D2"/>
    <w:lvl w:ilvl="0" w:tplc="1A58217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4C47B97"/>
    <w:multiLevelType w:val="hybridMultilevel"/>
    <w:tmpl w:val="352AFC98"/>
    <w:lvl w:ilvl="0" w:tplc="96FA58BC">
      <w:start w:val="1"/>
      <w:numFmt w:val="ideographLegalTraditional"/>
      <w:lvlText w:val="%1、"/>
      <w:lvlJc w:val="left"/>
      <w:pPr>
        <w:ind w:left="480" w:hanging="480"/>
      </w:pPr>
      <w:rPr>
        <w:sz w:val="24"/>
        <w:szCs w:val="24"/>
      </w:rPr>
    </w:lvl>
    <w:lvl w:ilvl="1" w:tplc="EE56FA74">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611469"/>
    <w:multiLevelType w:val="hybridMultilevel"/>
    <w:tmpl w:val="6E32EDD0"/>
    <w:lvl w:ilvl="0" w:tplc="0409000F">
      <w:start w:val="1"/>
      <w:numFmt w:val="decimal"/>
      <w:lvlText w:val="%1."/>
      <w:lvlJc w:val="left"/>
      <w:pPr>
        <w:ind w:left="1382" w:hanging="480"/>
      </w:p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3">
    <w:nsid w:val="108201DB"/>
    <w:multiLevelType w:val="hybridMultilevel"/>
    <w:tmpl w:val="2AA8E9EC"/>
    <w:lvl w:ilvl="0" w:tplc="0409000F">
      <w:start w:val="1"/>
      <w:numFmt w:val="decimal"/>
      <w:lvlText w:val="%1."/>
      <w:lvlJc w:val="left"/>
      <w:pPr>
        <w:ind w:left="1879" w:hanging="480"/>
      </w:pPr>
    </w:lvl>
    <w:lvl w:ilvl="1" w:tplc="0409000F">
      <w:start w:val="1"/>
      <w:numFmt w:val="decim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abstractNum w:abstractNumId="4">
    <w:nsid w:val="11831041"/>
    <w:multiLevelType w:val="hybridMultilevel"/>
    <w:tmpl w:val="7B46BF02"/>
    <w:lvl w:ilvl="0" w:tplc="0409000F">
      <w:start w:val="1"/>
      <w:numFmt w:val="decimal"/>
      <w:lvlText w:val="%1."/>
      <w:lvlJc w:val="left"/>
      <w:pPr>
        <w:ind w:left="1879" w:hanging="480"/>
      </w:p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abstractNum w:abstractNumId="5">
    <w:nsid w:val="16711026"/>
    <w:multiLevelType w:val="hybridMultilevel"/>
    <w:tmpl w:val="6D04B7D2"/>
    <w:lvl w:ilvl="0" w:tplc="1A58217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1AEB5C39"/>
    <w:multiLevelType w:val="hybridMultilevel"/>
    <w:tmpl w:val="93D0F678"/>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7">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8">
    <w:nsid w:val="5A222249"/>
    <w:multiLevelType w:val="hybridMultilevel"/>
    <w:tmpl w:val="0916FF3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490B1C"/>
    <w:multiLevelType w:val="hybridMultilevel"/>
    <w:tmpl w:val="3A8EE74E"/>
    <w:lvl w:ilvl="0" w:tplc="90E0755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3705D8A"/>
    <w:multiLevelType w:val="hybridMultilevel"/>
    <w:tmpl w:val="22660112"/>
    <w:lvl w:ilvl="0" w:tplc="55F892DA">
      <w:start w:val="1"/>
      <w:numFmt w:val="lowerLetter"/>
      <w:lvlText w:val="(%1)"/>
      <w:lvlJc w:val="left"/>
      <w:pPr>
        <w:ind w:left="1759" w:hanging="360"/>
      </w:pPr>
      <w:rPr>
        <w:rFonts w:hint="eastAsia"/>
      </w:r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num w:numId="1">
    <w:abstractNumId w:val="7"/>
  </w:num>
  <w:num w:numId="2">
    <w:abstractNumId w:val="4"/>
  </w:num>
  <w:num w:numId="3">
    <w:abstractNumId w:val="10"/>
  </w:num>
  <w:num w:numId="4">
    <w:abstractNumId w:val="7"/>
  </w:num>
  <w:num w:numId="5">
    <w:abstractNumId w:val="8"/>
  </w:num>
  <w:num w:numId="6">
    <w:abstractNumId w:val="9"/>
  </w:num>
  <w:num w:numId="7">
    <w:abstractNumId w:val="7"/>
  </w:num>
  <w:num w:numId="8">
    <w:abstractNumId w:val="7"/>
  </w:num>
  <w:num w:numId="9">
    <w:abstractNumId w:val="7"/>
  </w:num>
  <w:num w:numId="10">
    <w:abstractNumId w:val="7"/>
  </w:num>
  <w:num w:numId="11">
    <w:abstractNumId w:val="7"/>
  </w:num>
  <w:num w:numId="12">
    <w:abstractNumId w:val="7"/>
  </w:num>
  <w:num w:numId="13">
    <w:abstractNumId w:val="1"/>
  </w:num>
  <w:num w:numId="14">
    <w:abstractNumId w:val="0"/>
  </w:num>
  <w:num w:numId="15">
    <w:abstractNumId w:val="5"/>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4B"/>
    <w:rsid w:val="00127EC4"/>
    <w:rsid w:val="001345E0"/>
    <w:rsid w:val="00193CE7"/>
    <w:rsid w:val="001978E9"/>
    <w:rsid w:val="001F1693"/>
    <w:rsid w:val="001F323C"/>
    <w:rsid w:val="00221EE7"/>
    <w:rsid w:val="00222FC2"/>
    <w:rsid w:val="002401E1"/>
    <w:rsid w:val="002446B2"/>
    <w:rsid w:val="00260A0F"/>
    <w:rsid w:val="0027331B"/>
    <w:rsid w:val="0029181A"/>
    <w:rsid w:val="0031541D"/>
    <w:rsid w:val="003374D1"/>
    <w:rsid w:val="00373487"/>
    <w:rsid w:val="003D24BE"/>
    <w:rsid w:val="00434A22"/>
    <w:rsid w:val="0045785D"/>
    <w:rsid w:val="0046754B"/>
    <w:rsid w:val="004A6827"/>
    <w:rsid w:val="005377DB"/>
    <w:rsid w:val="005713F9"/>
    <w:rsid w:val="005F290E"/>
    <w:rsid w:val="006018B5"/>
    <w:rsid w:val="00601971"/>
    <w:rsid w:val="00664A9C"/>
    <w:rsid w:val="006B0D9C"/>
    <w:rsid w:val="006C672E"/>
    <w:rsid w:val="006F49AE"/>
    <w:rsid w:val="00715382"/>
    <w:rsid w:val="007363B2"/>
    <w:rsid w:val="007F5186"/>
    <w:rsid w:val="008B1370"/>
    <w:rsid w:val="008D16EE"/>
    <w:rsid w:val="00903FAB"/>
    <w:rsid w:val="009258E7"/>
    <w:rsid w:val="00954FB3"/>
    <w:rsid w:val="00987672"/>
    <w:rsid w:val="009931DE"/>
    <w:rsid w:val="00993BBC"/>
    <w:rsid w:val="009A3E44"/>
    <w:rsid w:val="009A6CA8"/>
    <w:rsid w:val="009B1FC8"/>
    <w:rsid w:val="009D5D8F"/>
    <w:rsid w:val="00A73713"/>
    <w:rsid w:val="00AA723C"/>
    <w:rsid w:val="00B117E2"/>
    <w:rsid w:val="00B3764C"/>
    <w:rsid w:val="00B4367F"/>
    <w:rsid w:val="00B776A3"/>
    <w:rsid w:val="00B86DE2"/>
    <w:rsid w:val="00BA112B"/>
    <w:rsid w:val="00BA38FD"/>
    <w:rsid w:val="00BD0938"/>
    <w:rsid w:val="00C3709C"/>
    <w:rsid w:val="00C72C7B"/>
    <w:rsid w:val="00D13963"/>
    <w:rsid w:val="00D16583"/>
    <w:rsid w:val="00D65F12"/>
    <w:rsid w:val="00D72C43"/>
    <w:rsid w:val="00D81344"/>
    <w:rsid w:val="00DC56B0"/>
    <w:rsid w:val="00DE0891"/>
    <w:rsid w:val="00DE1921"/>
    <w:rsid w:val="00DF6B24"/>
    <w:rsid w:val="00E309F9"/>
    <w:rsid w:val="00EE70AF"/>
    <w:rsid w:val="00EF74E3"/>
    <w:rsid w:val="00F75B29"/>
    <w:rsid w:val="00FC4BBA"/>
    <w:rsid w:val="00FD32B2"/>
    <w:rsid w:val="00FF1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4B"/>
    <w:pPr>
      <w:widowControl w:val="0"/>
    </w:pPr>
    <w:rPr>
      <w:kern w:val="2"/>
      <w:sz w:val="24"/>
      <w:szCs w:val="22"/>
    </w:rPr>
  </w:style>
  <w:style w:type="paragraph" w:styleId="1">
    <w:name w:val="heading 1"/>
    <w:basedOn w:val="a"/>
    <w:next w:val="a"/>
    <w:link w:val="10"/>
    <w:qFormat/>
    <w:rsid w:val="0046754B"/>
    <w:pPr>
      <w:keepNext/>
      <w:numPr>
        <w:numId w:val="1"/>
      </w:numPr>
      <w:spacing w:line="500" w:lineRule="exact"/>
      <w:jc w:val="center"/>
      <w:outlineLvl w:val="0"/>
    </w:pPr>
    <w:rPr>
      <w:rFonts w:ascii="Times New Roman" w:hAnsi="Times New Roman"/>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46754B"/>
    <w:rPr>
      <w:rFonts w:ascii="Times New Roman" w:hAnsi="Times New Roman"/>
      <w:sz w:val="28"/>
      <w:lang w:val="x-none" w:eastAsia="x-none"/>
    </w:rPr>
  </w:style>
  <w:style w:type="paragraph" w:styleId="a3">
    <w:name w:val="List Paragraph"/>
    <w:basedOn w:val="a"/>
    <w:uiPriority w:val="34"/>
    <w:qFormat/>
    <w:rsid w:val="0046754B"/>
    <w:pPr>
      <w:ind w:leftChars="200" w:left="480"/>
    </w:pPr>
  </w:style>
  <w:style w:type="paragraph" w:styleId="a4">
    <w:name w:val="header"/>
    <w:basedOn w:val="a"/>
    <w:link w:val="a5"/>
    <w:unhideWhenUsed/>
    <w:rsid w:val="00D72C43"/>
    <w:pPr>
      <w:tabs>
        <w:tab w:val="center" w:pos="4153"/>
        <w:tab w:val="right" w:pos="8306"/>
      </w:tabs>
      <w:snapToGrid w:val="0"/>
    </w:pPr>
    <w:rPr>
      <w:kern w:val="0"/>
      <w:sz w:val="20"/>
      <w:szCs w:val="20"/>
      <w:lang w:val="x-none" w:eastAsia="x-none"/>
    </w:rPr>
  </w:style>
  <w:style w:type="character" w:customStyle="1" w:styleId="a5">
    <w:name w:val="頁首 字元"/>
    <w:link w:val="a4"/>
    <w:rsid w:val="00D72C43"/>
    <w:rPr>
      <w:sz w:val="20"/>
      <w:szCs w:val="20"/>
    </w:rPr>
  </w:style>
  <w:style w:type="paragraph" w:styleId="a6">
    <w:name w:val="footer"/>
    <w:basedOn w:val="a"/>
    <w:link w:val="a7"/>
    <w:uiPriority w:val="99"/>
    <w:unhideWhenUsed/>
    <w:rsid w:val="00D72C43"/>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D72C43"/>
    <w:rPr>
      <w:sz w:val="20"/>
      <w:szCs w:val="20"/>
    </w:rPr>
  </w:style>
  <w:style w:type="paragraph" w:styleId="a8">
    <w:name w:val="Balloon Text"/>
    <w:basedOn w:val="a"/>
    <w:link w:val="a9"/>
    <w:uiPriority w:val="99"/>
    <w:semiHidden/>
    <w:unhideWhenUsed/>
    <w:rsid w:val="00DE1921"/>
    <w:rPr>
      <w:rFonts w:ascii="Cambria" w:hAnsi="Cambria"/>
      <w:sz w:val="18"/>
      <w:szCs w:val="18"/>
    </w:rPr>
  </w:style>
  <w:style w:type="character" w:customStyle="1" w:styleId="a9">
    <w:name w:val="註解方塊文字 字元"/>
    <w:link w:val="a8"/>
    <w:uiPriority w:val="99"/>
    <w:semiHidden/>
    <w:rsid w:val="00DE1921"/>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4B"/>
    <w:pPr>
      <w:widowControl w:val="0"/>
    </w:pPr>
    <w:rPr>
      <w:kern w:val="2"/>
      <w:sz w:val="24"/>
      <w:szCs w:val="22"/>
    </w:rPr>
  </w:style>
  <w:style w:type="paragraph" w:styleId="1">
    <w:name w:val="heading 1"/>
    <w:basedOn w:val="a"/>
    <w:next w:val="a"/>
    <w:link w:val="10"/>
    <w:qFormat/>
    <w:rsid w:val="0046754B"/>
    <w:pPr>
      <w:keepNext/>
      <w:numPr>
        <w:numId w:val="1"/>
      </w:numPr>
      <w:spacing w:line="500" w:lineRule="exact"/>
      <w:jc w:val="center"/>
      <w:outlineLvl w:val="0"/>
    </w:pPr>
    <w:rPr>
      <w:rFonts w:ascii="Times New Roman" w:hAnsi="Times New Roman"/>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46754B"/>
    <w:rPr>
      <w:rFonts w:ascii="Times New Roman" w:hAnsi="Times New Roman"/>
      <w:sz w:val="28"/>
      <w:lang w:val="x-none" w:eastAsia="x-none"/>
    </w:rPr>
  </w:style>
  <w:style w:type="paragraph" w:styleId="a3">
    <w:name w:val="List Paragraph"/>
    <w:basedOn w:val="a"/>
    <w:uiPriority w:val="34"/>
    <w:qFormat/>
    <w:rsid w:val="0046754B"/>
    <w:pPr>
      <w:ind w:leftChars="200" w:left="480"/>
    </w:pPr>
  </w:style>
  <w:style w:type="paragraph" w:styleId="a4">
    <w:name w:val="header"/>
    <w:basedOn w:val="a"/>
    <w:link w:val="a5"/>
    <w:unhideWhenUsed/>
    <w:rsid w:val="00D72C43"/>
    <w:pPr>
      <w:tabs>
        <w:tab w:val="center" w:pos="4153"/>
        <w:tab w:val="right" w:pos="8306"/>
      </w:tabs>
      <w:snapToGrid w:val="0"/>
    </w:pPr>
    <w:rPr>
      <w:kern w:val="0"/>
      <w:sz w:val="20"/>
      <w:szCs w:val="20"/>
      <w:lang w:val="x-none" w:eastAsia="x-none"/>
    </w:rPr>
  </w:style>
  <w:style w:type="character" w:customStyle="1" w:styleId="a5">
    <w:name w:val="頁首 字元"/>
    <w:link w:val="a4"/>
    <w:rsid w:val="00D72C43"/>
    <w:rPr>
      <w:sz w:val="20"/>
      <w:szCs w:val="20"/>
    </w:rPr>
  </w:style>
  <w:style w:type="paragraph" w:styleId="a6">
    <w:name w:val="footer"/>
    <w:basedOn w:val="a"/>
    <w:link w:val="a7"/>
    <w:uiPriority w:val="99"/>
    <w:unhideWhenUsed/>
    <w:rsid w:val="00D72C43"/>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D72C43"/>
    <w:rPr>
      <w:sz w:val="20"/>
      <w:szCs w:val="20"/>
    </w:rPr>
  </w:style>
  <w:style w:type="paragraph" w:styleId="a8">
    <w:name w:val="Balloon Text"/>
    <w:basedOn w:val="a"/>
    <w:link w:val="a9"/>
    <w:uiPriority w:val="99"/>
    <w:semiHidden/>
    <w:unhideWhenUsed/>
    <w:rsid w:val="00DE1921"/>
    <w:rPr>
      <w:rFonts w:ascii="Cambria" w:hAnsi="Cambria"/>
      <w:sz w:val="18"/>
      <w:szCs w:val="18"/>
    </w:rPr>
  </w:style>
  <w:style w:type="character" w:customStyle="1" w:styleId="a9">
    <w:name w:val="註解方塊文字 字元"/>
    <w:link w:val="a8"/>
    <w:uiPriority w:val="99"/>
    <w:semiHidden/>
    <w:rsid w:val="00DE192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300</Words>
  <Characters>1714</Characters>
  <Application>Microsoft Office Word</Application>
  <DocSecurity>0</DocSecurity>
  <Lines>14</Lines>
  <Paragraphs>4</Paragraphs>
  <ScaleCrop>false</ScaleCrop>
  <Company>HOME</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Windows 使用者</cp:lastModifiedBy>
  <cp:revision>14</cp:revision>
  <cp:lastPrinted>2019-02-18T04:24:00Z</cp:lastPrinted>
  <dcterms:created xsi:type="dcterms:W3CDTF">2019-08-29T00:48:00Z</dcterms:created>
  <dcterms:modified xsi:type="dcterms:W3CDTF">2021-12-03T02:28:00Z</dcterms:modified>
</cp:coreProperties>
</file>