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AA" w:rsidRPr="00A21E31" w:rsidRDefault="00000D51" w:rsidP="00000D51">
      <w:pPr>
        <w:pStyle w:val="1"/>
        <w:spacing w:line="519" w:lineRule="exact"/>
        <w:ind w:left="510"/>
        <w:jc w:val="center"/>
        <w:rPr>
          <w:rFonts w:ascii="標楷體" w:eastAsia="標楷體" w:hAnsi="標楷體"/>
          <w:color w:val="000000" w:themeColor="text1"/>
        </w:rPr>
      </w:pPr>
      <w:r w:rsidRPr="00000D51">
        <w:rPr>
          <w:rFonts w:ascii="標楷體" w:eastAsia="標楷體" w:hAnsi="標楷體" w:cs="Lantinghei SC Demibold" w:hint="eastAsia"/>
          <w:b/>
          <w:lang w:eastAsia="zh-CN"/>
        </w:rPr>
        <w:t>嘉義市</w:t>
      </w:r>
      <w:r w:rsidRPr="00000D51">
        <w:rPr>
          <w:rFonts w:ascii="標楷體" w:eastAsia="標楷體" w:hAnsi="標楷體" w:cs="Lantinghei SC Demibold" w:hint="eastAsia"/>
          <w:b/>
          <w:lang w:eastAsia="zh-HK"/>
        </w:rPr>
        <w:t>私立</w:t>
      </w:r>
      <w:r w:rsidRPr="00000D51">
        <w:rPr>
          <w:rFonts w:ascii="標楷體" w:eastAsia="標楷體" w:hAnsi="標楷體" w:cs="Lantinghei SC Demibold" w:hint="eastAsia"/>
          <w:b/>
          <w:lang w:eastAsia="zh-CN"/>
        </w:rPr>
        <w:t>輔仁</w:t>
      </w:r>
      <w:r w:rsidRPr="00000D51">
        <w:rPr>
          <w:rFonts w:ascii="標楷體" w:eastAsia="標楷體" w:hAnsi="標楷體" w:cs="Lantinghei SC Demibold" w:hint="eastAsia"/>
          <w:b/>
          <w:lang w:eastAsia="zh-HK"/>
        </w:rPr>
        <w:t>高級</w:t>
      </w:r>
      <w:r w:rsidRPr="00000D51">
        <w:rPr>
          <w:rFonts w:ascii="標楷體" w:eastAsia="標楷體" w:hAnsi="標楷體" w:cs="Lantinghei SC Demibold" w:hint="eastAsia"/>
          <w:b/>
          <w:lang w:eastAsia="zh-CN"/>
        </w:rPr>
        <w:t xml:space="preserve">中學 </w:t>
      </w:r>
      <w:r w:rsidRPr="00000D51">
        <w:rPr>
          <w:rFonts w:ascii="標楷體" w:eastAsia="標楷體" w:hAnsi="標楷體" w:cs="Lantinghei SC Demibold" w:hint="eastAsia"/>
          <w:b/>
        </w:rPr>
        <w:t>工友</w:t>
      </w:r>
      <w:r w:rsidRPr="00000D51">
        <w:rPr>
          <w:rFonts w:ascii="標楷體" w:eastAsia="標楷體" w:hAnsi="標楷體" w:cs="Lantinghei SC Demibold" w:hint="eastAsia"/>
          <w:b/>
          <w:lang w:eastAsia="zh-CN"/>
        </w:rPr>
        <w:t>工</w:t>
      </w:r>
      <w:r w:rsidRPr="00A21E31">
        <w:rPr>
          <w:rFonts w:ascii="標楷體" w:eastAsia="標楷體" w:hAnsi="標楷體" w:cs="Lantinghei SC Demibold" w:hint="eastAsia"/>
          <w:b/>
          <w:color w:val="000000" w:themeColor="text1"/>
          <w:lang w:eastAsia="zh-CN"/>
        </w:rPr>
        <w:t>作考核</w:t>
      </w:r>
      <w:r w:rsidRPr="00A21E31">
        <w:rPr>
          <w:rFonts w:ascii="標楷體" w:eastAsia="標楷體" w:hAnsi="標楷體" w:cs="Lantinghei SC Demibold" w:hint="eastAsia"/>
          <w:b/>
          <w:color w:val="000000" w:themeColor="text1"/>
        </w:rPr>
        <w:t>辦法</w:t>
      </w:r>
    </w:p>
    <w:p w:rsidR="00000D51" w:rsidRPr="00A21E31" w:rsidRDefault="00000D51" w:rsidP="00CF53E4">
      <w:pPr>
        <w:pStyle w:val="a3"/>
        <w:spacing w:before="52" w:line="194" w:lineRule="auto"/>
        <w:ind w:left="838" w:right="102" w:hanging="720"/>
        <w:jc w:val="right"/>
        <w:rPr>
          <w:rFonts w:ascii="標楷體" w:eastAsia="標楷體" w:hAnsi="標楷體" w:cs="Kaiti SC Black"/>
          <w:color w:val="000000" w:themeColor="text1"/>
          <w:sz w:val="20"/>
          <w:szCs w:val="20"/>
          <w:lang w:eastAsia="zh-HK"/>
        </w:rPr>
      </w:pPr>
      <w:r w:rsidRPr="00A21E31">
        <w:rPr>
          <w:rFonts w:ascii="標楷體" w:eastAsia="標楷體" w:hAnsi="標楷體" w:cs="Kaiti SC Black" w:hint="eastAsia"/>
          <w:color w:val="000000" w:themeColor="text1"/>
          <w:sz w:val="20"/>
          <w:szCs w:val="20"/>
        </w:rPr>
        <w:t>1</w:t>
      </w:r>
      <w:r w:rsidR="00CF53E4" w:rsidRPr="00A21E31">
        <w:rPr>
          <w:rFonts w:ascii="標楷體" w:eastAsia="標楷體" w:hAnsi="標楷體" w:cs="Kaiti SC Black" w:hint="eastAsia"/>
          <w:color w:val="000000" w:themeColor="text1"/>
          <w:sz w:val="20"/>
          <w:szCs w:val="20"/>
        </w:rPr>
        <w:t>10</w:t>
      </w:r>
      <w:r w:rsidRPr="00A21E31">
        <w:rPr>
          <w:rFonts w:ascii="標楷體" w:eastAsia="標楷體" w:hAnsi="標楷體" w:cs="Kaiti SC Black" w:hint="eastAsia"/>
          <w:color w:val="000000" w:themeColor="text1"/>
          <w:sz w:val="20"/>
          <w:szCs w:val="20"/>
          <w:lang w:eastAsia="zh-HK"/>
        </w:rPr>
        <w:t>年</w:t>
      </w:r>
      <w:r w:rsidR="009C2979" w:rsidRPr="00A21E31">
        <w:rPr>
          <w:rFonts w:ascii="標楷體" w:eastAsia="標楷體" w:hAnsi="標楷體" w:cs="Kaiti SC Black" w:hint="eastAsia"/>
          <w:color w:val="000000" w:themeColor="text1"/>
          <w:sz w:val="20"/>
          <w:szCs w:val="20"/>
        </w:rPr>
        <w:t>7</w:t>
      </w:r>
      <w:r w:rsidRPr="00A21E31">
        <w:rPr>
          <w:rFonts w:ascii="標楷體" w:eastAsia="標楷體" w:hAnsi="標楷體" w:cs="Kaiti SC Black" w:hint="eastAsia"/>
          <w:color w:val="000000" w:themeColor="text1"/>
          <w:sz w:val="20"/>
          <w:szCs w:val="20"/>
          <w:lang w:eastAsia="zh-HK"/>
        </w:rPr>
        <w:t>月</w:t>
      </w:r>
      <w:r w:rsidR="009C2979" w:rsidRPr="00A21E31">
        <w:rPr>
          <w:rFonts w:ascii="標楷體" w:eastAsia="標楷體" w:hAnsi="標楷體" w:cs="Kaiti SC Black" w:hint="eastAsia"/>
          <w:color w:val="000000" w:themeColor="text1"/>
          <w:sz w:val="20"/>
          <w:szCs w:val="20"/>
        </w:rPr>
        <w:t>5</w:t>
      </w:r>
      <w:r w:rsidRPr="00A21E31">
        <w:rPr>
          <w:rFonts w:ascii="標楷體" w:eastAsia="標楷體" w:hAnsi="標楷體" w:cs="Kaiti SC Black" w:hint="eastAsia"/>
          <w:color w:val="000000" w:themeColor="text1"/>
          <w:sz w:val="20"/>
          <w:szCs w:val="20"/>
          <w:lang w:eastAsia="zh-HK"/>
        </w:rPr>
        <w:t>日行政會議通過</w:t>
      </w:r>
    </w:p>
    <w:p w:rsidR="002D5AAA" w:rsidRPr="00000D51" w:rsidRDefault="00311C80" w:rsidP="00000D51">
      <w:pPr>
        <w:widowControl/>
        <w:autoSpaceDE/>
        <w:autoSpaceDN/>
        <w:spacing w:line="320" w:lineRule="exact"/>
        <w:ind w:left="564" w:hangingChars="235" w:hanging="564"/>
        <w:rPr>
          <w:rFonts w:ascii="標楷體" w:eastAsia="標楷體" w:hAnsi="標楷體" w:cs="Kaiti SC Black"/>
          <w:sz w:val="24"/>
          <w:szCs w:val="24"/>
        </w:rPr>
      </w:pPr>
      <w:r w:rsidRPr="00A21E31">
        <w:rPr>
          <w:rFonts w:ascii="標楷體" w:eastAsia="標楷體" w:hAnsi="標楷體"/>
          <w:color w:val="000000" w:themeColor="text1"/>
          <w:sz w:val="24"/>
          <w:szCs w:val="24"/>
        </w:rPr>
        <w:t>一、</w:t>
      </w:r>
      <w:r w:rsidR="00000D51" w:rsidRPr="00A21E31">
        <w:rPr>
          <w:rFonts w:ascii="標楷體" w:eastAsia="標楷體" w:hAnsi="標楷體" w:cs="Kaiti SC Black" w:hint="eastAsia"/>
          <w:color w:val="000000" w:themeColor="text1"/>
          <w:sz w:val="24"/>
          <w:szCs w:val="24"/>
        </w:rPr>
        <w:t>嘉義市私立輔仁高級中學</w:t>
      </w:r>
      <w:r w:rsidRPr="00A21E31">
        <w:rPr>
          <w:rFonts w:ascii="標楷體" w:eastAsia="標楷體" w:hAnsi="標楷體" w:cs="Kaiti SC Black"/>
          <w:color w:val="000000" w:themeColor="text1"/>
          <w:sz w:val="24"/>
          <w:szCs w:val="24"/>
        </w:rPr>
        <w:t>（以下簡稱本</w:t>
      </w:r>
      <w:r w:rsidR="00000D51" w:rsidRPr="00A21E31">
        <w:rPr>
          <w:rFonts w:ascii="標楷體" w:eastAsia="標楷體" w:hAnsi="標楷體" w:cs="Kaiti SC Black" w:hint="eastAsia"/>
          <w:color w:val="000000" w:themeColor="text1"/>
          <w:sz w:val="24"/>
          <w:szCs w:val="24"/>
        </w:rPr>
        <w:t>校</w:t>
      </w:r>
      <w:r w:rsidRPr="00A21E31">
        <w:rPr>
          <w:rFonts w:ascii="標楷體" w:eastAsia="標楷體" w:hAnsi="標楷體" w:cs="Kaiti SC Black"/>
          <w:color w:val="000000" w:themeColor="text1"/>
          <w:sz w:val="24"/>
          <w:szCs w:val="24"/>
        </w:rPr>
        <w:t>）</w:t>
      </w:r>
      <w:r w:rsidR="0049750C" w:rsidRPr="00A21E31">
        <w:rPr>
          <w:rFonts w:ascii="標楷體" w:eastAsia="標楷體" w:hAnsi="標楷體" w:cs="Kaiti SC Black" w:hint="eastAsia"/>
          <w:color w:val="000000" w:themeColor="text1"/>
          <w:sz w:val="24"/>
          <w:szCs w:val="24"/>
        </w:rPr>
        <w:t>做</w:t>
      </w:r>
      <w:r w:rsidR="0049750C" w:rsidRPr="00A21E31">
        <w:rPr>
          <w:rFonts w:ascii="標楷體" w:eastAsia="標楷體" w:hAnsi="標楷體" w:cs="Kaiti SC Black"/>
          <w:color w:val="000000" w:themeColor="text1"/>
          <w:sz w:val="24"/>
          <w:szCs w:val="24"/>
        </w:rPr>
        <w:t>為考核及獎懲本</w:t>
      </w:r>
      <w:r w:rsidR="0049750C" w:rsidRPr="00A21E31">
        <w:rPr>
          <w:rFonts w:ascii="標楷體" w:eastAsia="標楷體" w:hAnsi="標楷體" w:cs="Kaiti SC Black" w:hint="eastAsia"/>
          <w:color w:val="000000" w:themeColor="text1"/>
          <w:sz w:val="24"/>
          <w:szCs w:val="24"/>
        </w:rPr>
        <w:t>校</w:t>
      </w:r>
      <w:r w:rsidRPr="00A21E31">
        <w:rPr>
          <w:rFonts w:ascii="標楷體" w:eastAsia="標楷體" w:hAnsi="標楷體" w:cs="Kaiti SC Black"/>
          <w:color w:val="000000" w:themeColor="text1"/>
          <w:sz w:val="24"/>
          <w:szCs w:val="24"/>
        </w:rPr>
        <w:t>工友之工作表現，特訂定本</w:t>
      </w:r>
      <w:r w:rsidRPr="00000D51">
        <w:rPr>
          <w:rFonts w:ascii="標楷體" w:eastAsia="標楷體" w:hAnsi="標楷體" w:cs="Kaiti SC Black"/>
          <w:sz w:val="24"/>
          <w:szCs w:val="24"/>
        </w:rPr>
        <w:t>要點。</w:t>
      </w:r>
    </w:p>
    <w:p w:rsidR="001D23A8" w:rsidRDefault="001D23A8" w:rsidP="00000D51">
      <w:pPr>
        <w:widowControl/>
        <w:autoSpaceDE/>
        <w:autoSpaceDN/>
        <w:spacing w:line="320" w:lineRule="exact"/>
        <w:ind w:left="840" w:hangingChars="350" w:hanging="8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二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、工友</w:t>
      </w:r>
      <w:r>
        <w:rPr>
          <w:rFonts w:ascii="標楷體" w:eastAsia="標楷體" w:hAnsi="標楷體" w:cs="Kaiti SC Black" w:hint="eastAsia"/>
          <w:sz w:val="24"/>
          <w:szCs w:val="24"/>
        </w:rPr>
        <w:t>每學期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考核應就其工作、品德、勤惰、才能等項目加以考核，各考</w:t>
      </w:r>
      <w:r>
        <w:rPr>
          <w:rFonts w:ascii="標楷體" w:eastAsia="標楷體" w:hAnsi="標楷體" w:cs="Kaiti SC Black"/>
          <w:sz w:val="24"/>
          <w:szCs w:val="24"/>
        </w:rPr>
        <w:t>核項目配分基準</w:t>
      </w:r>
    </w:p>
    <w:p w:rsidR="002D5AAA" w:rsidRPr="00000D51" w:rsidRDefault="00EE6900" w:rsidP="001D23A8">
      <w:pPr>
        <w:widowControl/>
        <w:autoSpaceDE/>
        <w:autoSpaceDN/>
        <w:spacing w:line="320" w:lineRule="exact"/>
        <w:ind w:firstLineChars="100" w:firstLine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/>
          <w:sz w:val="24"/>
          <w:szCs w:val="24"/>
        </w:rPr>
        <w:t>（一）工作考核（占</w:t>
      </w:r>
      <w:r w:rsidR="00524442">
        <w:rPr>
          <w:rFonts w:ascii="標楷體" w:eastAsia="標楷體" w:hAnsi="標楷體" w:cs="Kaiti SC Black" w:hint="eastAsia"/>
          <w:sz w:val="24"/>
          <w:szCs w:val="24"/>
        </w:rPr>
        <w:t>35</w:t>
      </w:r>
      <w:r>
        <w:rPr>
          <w:rFonts w:ascii="標楷體" w:eastAsia="標楷體" w:hAnsi="標楷體" w:cs="Kaiti SC Black"/>
          <w:sz w:val="24"/>
          <w:szCs w:val="24"/>
        </w:rPr>
        <w:t>分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）</w:t>
      </w:r>
    </w:p>
    <w:p w:rsidR="002D5AAA" w:rsidRPr="00000D51" w:rsidRDefault="001D23A8" w:rsidP="001D23A8">
      <w:pPr>
        <w:widowControl/>
        <w:autoSpaceDE/>
        <w:autoSpaceDN/>
        <w:spacing w:line="320" w:lineRule="exact"/>
        <w:ind w:leftChars="385" w:left="847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1.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處理事務是否精確妥善暨數量之多寡。</w:t>
      </w:r>
    </w:p>
    <w:p w:rsidR="002D5AAA" w:rsidRPr="00000D51" w:rsidRDefault="001D23A8" w:rsidP="001D23A8">
      <w:pPr>
        <w:widowControl/>
        <w:autoSpaceDE/>
        <w:autoSpaceDN/>
        <w:spacing w:line="320" w:lineRule="exact"/>
        <w:ind w:leftChars="385" w:left="847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2.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能否依限完成應辦之工作。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385" w:left="847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3.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能否辦事有條不紊。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385" w:left="847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4.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能否不待督促自動自發積極辦理。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385" w:left="847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5.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能否任勞任怨勇於負責。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385" w:left="847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6.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能否認真勤慎熱誠任事。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385" w:left="847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7.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與其他有關人員能否密切配合。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385" w:left="847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8.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對本身工作能否不斷檢討悉心研究。</w:t>
      </w:r>
    </w:p>
    <w:p w:rsidR="00350176" w:rsidRDefault="00350176" w:rsidP="00350176">
      <w:pPr>
        <w:widowControl/>
        <w:autoSpaceDE/>
        <w:autoSpaceDN/>
        <w:spacing w:line="320" w:lineRule="exact"/>
        <w:ind w:leftChars="385" w:left="847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9.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對本身工作能否隨時注意改進。</w:t>
      </w:r>
    </w:p>
    <w:p w:rsidR="002D5AAA" w:rsidRPr="00000D51" w:rsidRDefault="00311C80" w:rsidP="00350176">
      <w:pPr>
        <w:widowControl/>
        <w:autoSpaceDE/>
        <w:autoSpaceDN/>
        <w:spacing w:line="320" w:lineRule="exact"/>
        <w:ind w:leftChars="385" w:left="847"/>
        <w:rPr>
          <w:rFonts w:ascii="標楷體" w:eastAsia="標楷體" w:hAnsi="標楷體" w:cs="Kaiti SC Black"/>
          <w:sz w:val="24"/>
          <w:szCs w:val="24"/>
        </w:rPr>
      </w:pPr>
      <w:r w:rsidRPr="00000D51">
        <w:rPr>
          <w:rFonts w:ascii="標楷體" w:eastAsia="標楷體" w:hAnsi="標楷體" w:cs="Kaiti SC Black"/>
          <w:sz w:val="24"/>
          <w:szCs w:val="24"/>
        </w:rPr>
        <w:t>10.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Pr="00000D51">
        <w:rPr>
          <w:rFonts w:ascii="標楷體" w:eastAsia="標楷體" w:hAnsi="標楷體" w:cs="Kaiti SC Black"/>
          <w:sz w:val="24"/>
          <w:szCs w:val="24"/>
        </w:rPr>
        <w:t>辦理工作能否隨到隨辦。</w:t>
      </w:r>
    </w:p>
    <w:p w:rsidR="002D5AAA" w:rsidRPr="00000D51" w:rsidRDefault="00311C80" w:rsidP="00350176">
      <w:pPr>
        <w:widowControl/>
        <w:autoSpaceDE/>
        <w:autoSpaceDN/>
        <w:spacing w:line="320" w:lineRule="exact"/>
        <w:ind w:leftChars="55" w:left="841" w:hangingChars="300" w:hanging="720"/>
        <w:rPr>
          <w:rFonts w:ascii="標楷體" w:eastAsia="標楷體" w:hAnsi="標楷體" w:cs="Kaiti SC Black"/>
          <w:sz w:val="24"/>
          <w:szCs w:val="24"/>
        </w:rPr>
      </w:pPr>
      <w:r w:rsidRPr="00000D51">
        <w:rPr>
          <w:rFonts w:ascii="標楷體" w:eastAsia="標楷體" w:hAnsi="標楷體" w:cs="Kaiti SC Black"/>
          <w:sz w:val="24"/>
          <w:szCs w:val="24"/>
        </w:rPr>
        <w:t>（二）品德考核（占</w:t>
      </w:r>
      <w:r w:rsidR="00966174">
        <w:rPr>
          <w:rFonts w:ascii="標楷體" w:eastAsia="標楷體" w:hAnsi="標楷體" w:cs="Kaiti SC Black" w:hint="eastAsia"/>
          <w:sz w:val="24"/>
          <w:szCs w:val="24"/>
        </w:rPr>
        <w:t>15</w:t>
      </w:r>
      <w:r w:rsidRPr="00000D51">
        <w:rPr>
          <w:rFonts w:ascii="標楷體" w:eastAsia="標楷體" w:hAnsi="標楷體" w:cs="Kaiti SC Black"/>
          <w:sz w:val="24"/>
          <w:szCs w:val="24"/>
        </w:rPr>
        <w:t>分）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385" w:left="847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1.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是否忠於</w:t>
      </w:r>
      <w:r w:rsidR="00ED461B">
        <w:rPr>
          <w:rFonts w:ascii="標楷體" w:eastAsia="標楷體" w:hAnsi="標楷體" w:cs="Kaiti SC Black" w:hint="eastAsia"/>
          <w:sz w:val="24"/>
          <w:szCs w:val="24"/>
        </w:rPr>
        <w:t>學校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及職守言行一致誠實不欺。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385" w:left="847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2.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是否廉潔自持予取不苟大公無私正宜不阿。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firstLineChars="350" w:firstLine="8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3.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是否敦厚謙和謹慎懇摯。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385" w:left="847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4.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是否好學勤奮及有無特殊嗜好。</w:t>
      </w:r>
    </w:p>
    <w:p w:rsidR="002D5AAA" w:rsidRPr="00000D51" w:rsidRDefault="00311C80" w:rsidP="00350176">
      <w:pPr>
        <w:widowControl/>
        <w:autoSpaceDE/>
        <w:autoSpaceDN/>
        <w:spacing w:line="320" w:lineRule="exact"/>
        <w:ind w:leftChars="55" w:left="841" w:hangingChars="300" w:hanging="720"/>
        <w:rPr>
          <w:rFonts w:ascii="標楷體" w:eastAsia="標楷體" w:hAnsi="標楷體" w:cs="Kaiti SC Black"/>
          <w:sz w:val="24"/>
          <w:szCs w:val="24"/>
        </w:rPr>
      </w:pPr>
      <w:r w:rsidRPr="00000D51">
        <w:rPr>
          <w:rFonts w:ascii="標楷體" w:eastAsia="標楷體" w:hAnsi="標楷體" w:cs="Kaiti SC Black"/>
          <w:sz w:val="24"/>
          <w:szCs w:val="24"/>
        </w:rPr>
        <w:t>（三）勤惰考核（占</w:t>
      </w:r>
      <w:r w:rsidR="00524442">
        <w:rPr>
          <w:rFonts w:ascii="標楷體" w:eastAsia="標楷體" w:hAnsi="標楷體" w:cs="Kaiti SC Black" w:hint="eastAsia"/>
          <w:sz w:val="24"/>
          <w:szCs w:val="24"/>
        </w:rPr>
        <w:t>15</w:t>
      </w:r>
      <w:r w:rsidRPr="00000D51">
        <w:rPr>
          <w:rFonts w:ascii="標楷體" w:eastAsia="標楷體" w:hAnsi="標楷體" w:cs="Kaiti SC Black"/>
          <w:sz w:val="24"/>
          <w:szCs w:val="24"/>
        </w:rPr>
        <w:t>分）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385" w:left="847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1.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是否經常怠工或無故離開辦公場所。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385" w:left="847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2.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是否經常無故請假。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385" w:left="847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3.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是否經常無故遲到、早退。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385" w:left="847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4.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是否有曠職記錄。</w:t>
      </w:r>
    </w:p>
    <w:p w:rsidR="002D5AAA" w:rsidRPr="00000D51" w:rsidRDefault="00EE6900" w:rsidP="00350176">
      <w:pPr>
        <w:widowControl/>
        <w:autoSpaceDE/>
        <w:autoSpaceDN/>
        <w:spacing w:line="320" w:lineRule="exact"/>
        <w:ind w:leftChars="55" w:left="841" w:hangingChars="300" w:hanging="72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/>
          <w:sz w:val="24"/>
          <w:szCs w:val="24"/>
        </w:rPr>
        <w:t>（四）才能考核（占</w:t>
      </w:r>
      <w:r w:rsidR="00524442">
        <w:rPr>
          <w:rFonts w:ascii="標楷體" w:eastAsia="標楷體" w:hAnsi="標楷體" w:cs="Kaiti SC Black" w:hint="eastAsia"/>
          <w:sz w:val="24"/>
          <w:szCs w:val="24"/>
        </w:rPr>
        <w:t>15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分）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385" w:left="847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1.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敘述是否簡要中肯言詞是否詳實清晰。</w:t>
      </w:r>
    </w:p>
    <w:p w:rsidR="002D5AAA" w:rsidRDefault="00350176" w:rsidP="00350176">
      <w:pPr>
        <w:widowControl/>
        <w:autoSpaceDE/>
        <w:autoSpaceDN/>
        <w:spacing w:line="320" w:lineRule="exact"/>
        <w:ind w:leftChars="385" w:left="847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2.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體力是否強健能否勝任繁劇工作。</w:t>
      </w:r>
    </w:p>
    <w:p w:rsidR="00EE6900" w:rsidRPr="00000D51" w:rsidRDefault="00EE6900" w:rsidP="00350176">
      <w:pPr>
        <w:widowControl/>
        <w:autoSpaceDE/>
        <w:autoSpaceDN/>
        <w:spacing w:line="320" w:lineRule="exact"/>
        <w:ind w:leftChars="385" w:left="847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3.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>
        <w:rPr>
          <w:rFonts w:ascii="標楷體" w:eastAsia="標楷體" w:hAnsi="標楷體" w:cs="Kaiti SC Black" w:hint="eastAsia"/>
          <w:sz w:val="24"/>
          <w:szCs w:val="24"/>
        </w:rPr>
        <w:t>處理任務能力是否能順利完成。</w:t>
      </w:r>
    </w:p>
    <w:p w:rsidR="002D5AAA" w:rsidRPr="00000D51" w:rsidRDefault="00350176" w:rsidP="00000D51">
      <w:pPr>
        <w:widowControl/>
        <w:autoSpaceDE/>
        <w:autoSpaceDN/>
        <w:spacing w:line="320" w:lineRule="exact"/>
        <w:ind w:left="840" w:hangingChars="350" w:hanging="8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三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、工友平時考核獎懲，應併入年終考核增減總分，增減分數標準如下：</w:t>
      </w:r>
    </w:p>
    <w:p w:rsidR="002D5AAA" w:rsidRPr="00000D51" w:rsidRDefault="00311C80" w:rsidP="00350176">
      <w:pPr>
        <w:widowControl/>
        <w:autoSpaceDE/>
        <w:autoSpaceDN/>
        <w:spacing w:line="320" w:lineRule="exact"/>
        <w:ind w:leftChars="55" w:left="121"/>
        <w:rPr>
          <w:rFonts w:ascii="標楷體" w:eastAsia="標楷體" w:hAnsi="標楷體" w:cs="Kaiti SC Black"/>
          <w:sz w:val="24"/>
          <w:szCs w:val="24"/>
        </w:rPr>
      </w:pPr>
      <w:r w:rsidRPr="00000D51">
        <w:rPr>
          <w:rFonts w:ascii="標楷體" w:eastAsia="標楷體" w:hAnsi="標楷體" w:cs="Kaiti SC Black"/>
          <w:sz w:val="24"/>
          <w:szCs w:val="24"/>
        </w:rPr>
        <w:t>（一）嘉獎或申誡一次者，增減其分數</w:t>
      </w:r>
      <w:r w:rsidR="0032125C">
        <w:rPr>
          <w:rFonts w:ascii="標楷體" w:eastAsia="標楷體" w:hAnsi="標楷體" w:cs="Kaiti SC Black" w:hint="eastAsia"/>
          <w:sz w:val="24"/>
          <w:szCs w:val="24"/>
        </w:rPr>
        <w:t>10</w:t>
      </w:r>
      <w:r w:rsidRPr="00000D51">
        <w:rPr>
          <w:rFonts w:ascii="標楷體" w:eastAsia="標楷體" w:hAnsi="標楷體" w:cs="Kaiti SC Black"/>
          <w:sz w:val="24"/>
          <w:szCs w:val="24"/>
        </w:rPr>
        <w:t>分。</w:t>
      </w:r>
    </w:p>
    <w:p w:rsidR="002D5AAA" w:rsidRPr="00EF3723" w:rsidRDefault="00311C80" w:rsidP="00350176">
      <w:pPr>
        <w:widowControl/>
        <w:autoSpaceDE/>
        <w:autoSpaceDN/>
        <w:spacing w:line="320" w:lineRule="exact"/>
        <w:ind w:leftChars="55" w:left="841" w:hangingChars="300" w:hanging="720"/>
        <w:rPr>
          <w:rFonts w:ascii="標楷體" w:eastAsia="標楷體" w:hAnsi="標楷體" w:cs="Kaiti SC Black"/>
          <w:color w:val="000000" w:themeColor="text1"/>
          <w:sz w:val="24"/>
          <w:szCs w:val="24"/>
        </w:rPr>
      </w:pPr>
      <w:r w:rsidRPr="00000D51">
        <w:rPr>
          <w:rFonts w:ascii="標楷體" w:eastAsia="標楷體" w:hAnsi="標楷體" w:cs="Kaiti SC Black"/>
          <w:sz w:val="24"/>
          <w:szCs w:val="24"/>
        </w:rPr>
        <w:t>（二）記</w:t>
      </w:r>
      <w:r w:rsidR="0032125C">
        <w:rPr>
          <w:rFonts w:ascii="標楷體" w:eastAsia="標楷體" w:hAnsi="標楷體" w:cs="Kaiti SC Black"/>
          <w:color w:val="000000" w:themeColor="text1"/>
          <w:sz w:val="24"/>
          <w:szCs w:val="24"/>
        </w:rPr>
        <w:t>功或記過一次者，增減其分數</w:t>
      </w:r>
      <w:r w:rsidR="0032125C">
        <w:rPr>
          <w:rFonts w:ascii="標楷體" w:eastAsia="標楷體" w:hAnsi="標楷體" w:cs="Kaiti SC Black" w:hint="eastAsia"/>
          <w:color w:val="000000" w:themeColor="text1"/>
          <w:sz w:val="24"/>
          <w:szCs w:val="24"/>
        </w:rPr>
        <w:t>30</w:t>
      </w:r>
      <w:r w:rsidRPr="00EF3723">
        <w:rPr>
          <w:rFonts w:ascii="標楷體" w:eastAsia="標楷體" w:hAnsi="標楷體" w:cs="Kaiti SC Black"/>
          <w:color w:val="000000" w:themeColor="text1"/>
          <w:sz w:val="24"/>
          <w:szCs w:val="24"/>
        </w:rPr>
        <w:t>分。</w:t>
      </w:r>
    </w:p>
    <w:p w:rsidR="001C291A" w:rsidRPr="00EF3723" w:rsidRDefault="0032125C" w:rsidP="00350176">
      <w:pPr>
        <w:widowControl/>
        <w:autoSpaceDE/>
        <w:autoSpaceDN/>
        <w:spacing w:line="320" w:lineRule="exact"/>
        <w:ind w:leftChars="55" w:left="841" w:hangingChars="300" w:hanging="720"/>
        <w:rPr>
          <w:rFonts w:ascii="標楷體" w:eastAsia="標楷體" w:hAnsi="標楷體" w:cs="Kaiti SC Black"/>
          <w:color w:val="000000" w:themeColor="text1"/>
          <w:sz w:val="24"/>
          <w:szCs w:val="24"/>
        </w:rPr>
      </w:pPr>
      <w:r>
        <w:rPr>
          <w:rFonts w:ascii="標楷體" w:eastAsia="標楷體" w:hAnsi="標楷體" w:cs="Kaiti SC Black"/>
          <w:color w:val="000000" w:themeColor="text1"/>
          <w:sz w:val="24"/>
          <w:szCs w:val="24"/>
        </w:rPr>
        <w:t>（三）記大功或記大過一次者，增減其分數</w:t>
      </w:r>
      <w:r>
        <w:rPr>
          <w:rFonts w:ascii="標楷體" w:eastAsia="標楷體" w:hAnsi="標楷體" w:cs="Kaiti SC Black" w:hint="eastAsia"/>
          <w:color w:val="000000" w:themeColor="text1"/>
          <w:sz w:val="24"/>
          <w:szCs w:val="24"/>
        </w:rPr>
        <w:t>90</w:t>
      </w:r>
      <w:r w:rsidR="00311C80" w:rsidRPr="00EF3723">
        <w:rPr>
          <w:rFonts w:ascii="標楷體" w:eastAsia="標楷體" w:hAnsi="標楷體" w:cs="Kaiti SC Black"/>
          <w:color w:val="000000" w:themeColor="text1"/>
          <w:sz w:val="24"/>
          <w:szCs w:val="24"/>
        </w:rPr>
        <w:t>分。</w:t>
      </w:r>
    </w:p>
    <w:p w:rsidR="002D5AAA" w:rsidRPr="00EF3723" w:rsidRDefault="001C291A" w:rsidP="001C291A">
      <w:pPr>
        <w:widowControl/>
        <w:autoSpaceDE/>
        <w:autoSpaceDN/>
        <w:spacing w:line="320" w:lineRule="exact"/>
        <w:ind w:leftChars="110" w:left="842" w:hangingChars="250" w:hanging="600"/>
        <w:rPr>
          <w:rFonts w:ascii="標楷體" w:eastAsia="標楷體" w:hAnsi="標楷體" w:cs="Kaiti SC Black"/>
          <w:color w:val="000000" w:themeColor="text1"/>
          <w:sz w:val="24"/>
          <w:szCs w:val="24"/>
        </w:rPr>
      </w:pPr>
      <w:r w:rsidRPr="00EF3723">
        <w:rPr>
          <w:rFonts w:ascii="標楷體" w:eastAsia="標楷體" w:hAnsi="標楷體" w:cs="Kaiti SC Black" w:hint="eastAsia"/>
          <w:color w:val="000000" w:themeColor="text1"/>
          <w:sz w:val="24"/>
          <w:szCs w:val="24"/>
        </w:rPr>
        <w:t xml:space="preserve">(四) </w:t>
      </w:r>
      <w:r w:rsidR="00311C80" w:rsidRPr="00EF3723">
        <w:rPr>
          <w:rFonts w:ascii="標楷體" w:eastAsia="標楷體" w:hAnsi="標楷體" w:cs="Kaiti SC Black"/>
          <w:color w:val="000000" w:themeColor="text1"/>
          <w:sz w:val="24"/>
          <w:szCs w:val="24"/>
        </w:rPr>
        <w:t>增減後之總分，超過一百分者，仍以一百分計。</w:t>
      </w:r>
    </w:p>
    <w:p w:rsidR="002D5AAA" w:rsidRPr="00000D51" w:rsidRDefault="006F392A" w:rsidP="00000D51">
      <w:pPr>
        <w:widowControl/>
        <w:autoSpaceDE/>
        <w:autoSpaceDN/>
        <w:spacing w:line="320" w:lineRule="exact"/>
        <w:ind w:left="840" w:hangingChars="350" w:hanging="840"/>
        <w:rPr>
          <w:rFonts w:ascii="標楷體" w:eastAsia="標楷體" w:hAnsi="標楷體" w:cs="Kaiti SC Black"/>
          <w:sz w:val="24"/>
          <w:szCs w:val="24"/>
        </w:rPr>
      </w:pPr>
      <w:r w:rsidRPr="00EF3723">
        <w:rPr>
          <w:rFonts w:ascii="標楷體" w:eastAsia="標楷體" w:hAnsi="標楷體" w:cs="Kaiti SC Black" w:hint="eastAsia"/>
          <w:color w:val="000000" w:themeColor="text1"/>
          <w:sz w:val="24"/>
          <w:szCs w:val="24"/>
        </w:rPr>
        <w:t>四</w:t>
      </w:r>
      <w:r w:rsidR="00311C80" w:rsidRPr="00EF3723">
        <w:rPr>
          <w:rFonts w:ascii="標楷體" w:eastAsia="標楷體" w:hAnsi="標楷體" w:cs="Kaiti SC Black"/>
          <w:color w:val="000000" w:themeColor="text1"/>
          <w:sz w:val="24"/>
          <w:szCs w:val="24"/>
        </w:rPr>
        <w:t>、本</w:t>
      </w:r>
      <w:r w:rsidR="008751EA" w:rsidRPr="00EF3723">
        <w:rPr>
          <w:rFonts w:ascii="標楷體" w:eastAsia="標楷體" w:hAnsi="標楷體" w:cs="Kaiti SC Black" w:hint="eastAsia"/>
          <w:color w:val="000000" w:themeColor="text1"/>
          <w:sz w:val="24"/>
          <w:szCs w:val="24"/>
        </w:rPr>
        <w:t>校</w:t>
      </w:r>
      <w:r w:rsidR="00311C80" w:rsidRPr="00EF3723">
        <w:rPr>
          <w:rFonts w:ascii="標楷體" w:eastAsia="標楷體" w:hAnsi="標楷體" w:cs="Kaiti SC Black"/>
          <w:color w:val="000000" w:themeColor="text1"/>
          <w:sz w:val="24"/>
          <w:szCs w:val="24"/>
        </w:rPr>
        <w:t>工友有功過事實時，主管應就其優劣事蹟陳報，予以適當之獎懲， 獎懲標準如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下：</w:t>
      </w:r>
    </w:p>
    <w:p w:rsidR="002D5AAA" w:rsidRPr="00000D51" w:rsidRDefault="00311C80" w:rsidP="00350176">
      <w:pPr>
        <w:widowControl/>
        <w:autoSpaceDE/>
        <w:autoSpaceDN/>
        <w:spacing w:line="320" w:lineRule="exact"/>
        <w:ind w:left="768" w:hangingChars="320" w:hanging="768"/>
        <w:rPr>
          <w:rFonts w:ascii="標楷體" w:eastAsia="標楷體" w:hAnsi="標楷體" w:cs="Kaiti SC Black"/>
          <w:sz w:val="24"/>
          <w:szCs w:val="24"/>
        </w:rPr>
      </w:pPr>
      <w:r w:rsidRPr="00000D51">
        <w:rPr>
          <w:rFonts w:ascii="標楷體" w:eastAsia="標楷體" w:hAnsi="標楷體" w:cs="Kaiti SC Black"/>
          <w:sz w:val="24"/>
          <w:szCs w:val="24"/>
        </w:rPr>
        <w:t>（一）本要點所列之嘉獎、記功或申誡、記過之標準，得視事實發生之原因、動機及影響程度等因素核予一次或二次之獎懲。</w:t>
      </w:r>
    </w:p>
    <w:p w:rsidR="002D5AAA" w:rsidRPr="00000D51" w:rsidRDefault="00311C80" w:rsidP="00000D51">
      <w:pPr>
        <w:widowControl/>
        <w:autoSpaceDE/>
        <w:autoSpaceDN/>
        <w:spacing w:line="320" w:lineRule="exact"/>
        <w:ind w:left="840" w:hangingChars="350" w:hanging="840"/>
        <w:rPr>
          <w:rFonts w:ascii="標楷體" w:eastAsia="標楷體" w:hAnsi="標楷體" w:cs="Kaiti SC Black"/>
          <w:sz w:val="24"/>
          <w:szCs w:val="24"/>
        </w:rPr>
      </w:pPr>
      <w:r w:rsidRPr="00000D51">
        <w:rPr>
          <w:rFonts w:ascii="標楷體" w:eastAsia="標楷體" w:hAnsi="標楷體" w:cs="Kaiti SC Black"/>
          <w:sz w:val="24"/>
          <w:szCs w:val="24"/>
        </w:rPr>
        <w:t>（二）有下列情形之一者，嘉獎：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1.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對機關設施（備）管理完善，成績優良者。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2.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對機關活動服務熱心，負責盡職，成績優良者。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3.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對安全防護、飲水衛生、環境清潔工作努力，成績優良者。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4.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對</w:t>
      </w:r>
      <w:r w:rsidR="004E67CB">
        <w:rPr>
          <w:rFonts w:ascii="標楷體" w:eastAsia="標楷體" w:hAnsi="標楷體" w:cs="Kaiti SC Black" w:hint="eastAsia"/>
          <w:sz w:val="24"/>
          <w:szCs w:val="24"/>
        </w:rPr>
        <w:t>器材、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設施財物保管、保養負責認真，成績優良者。</w:t>
      </w:r>
    </w:p>
    <w:p w:rsidR="002D5AAA" w:rsidRDefault="00350176" w:rsidP="00350176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5.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愛護公物、節省公帑，獲良好成效者。</w:t>
      </w:r>
    </w:p>
    <w:p w:rsidR="00771970" w:rsidRPr="00000D51" w:rsidRDefault="00311C80" w:rsidP="00771970">
      <w:pPr>
        <w:widowControl/>
        <w:autoSpaceDE/>
        <w:autoSpaceDN/>
        <w:spacing w:line="320" w:lineRule="exact"/>
        <w:ind w:left="840" w:hangingChars="350" w:hanging="840"/>
        <w:rPr>
          <w:rFonts w:ascii="標楷體" w:eastAsia="標楷體" w:hAnsi="標楷體" w:cs="Kaiti SC Black"/>
          <w:sz w:val="24"/>
          <w:szCs w:val="24"/>
        </w:rPr>
      </w:pPr>
      <w:r w:rsidRPr="00000D51">
        <w:rPr>
          <w:rFonts w:ascii="標楷體" w:eastAsia="標楷體" w:hAnsi="標楷體" w:cs="Kaiti SC Black"/>
          <w:sz w:val="24"/>
          <w:szCs w:val="24"/>
        </w:rPr>
        <w:t>（三）</w:t>
      </w:r>
      <w:r w:rsidR="00771970" w:rsidRPr="00000D51">
        <w:rPr>
          <w:rFonts w:ascii="標楷體" w:eastAsia="標楷體" w:hAnsi="標楷體" w:cs="Kaiti SC Black"/>
          <w:sz w:val="24"/>
          <w:szCs w:val="24"/>
        </w:rPr>
        <w:t>有下列情形之一者，記功：</w:t>
      </w:r>
    </w:p>
    <w:p w:rsidR="00771970" w:rsidRPr="00000D51" w:rsidRDefault="00771970" w:rsidP="00771970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 xml:space="preserve">1. </w:t>
      </w:r>
      <w:r w:rsidRPr="00000D51">
        <w:rPr>
          <w:rFonts w:ascii="標楷體" w:eastAsia="標楷體" w:hAnsi="標楷體" w:cs="Kaiti SC Black"/>
          <w:sz w:val="24"/>
          <w:szCs w:val="24"/>
        </w:rPr>
        <w:t>在惡劣環境下克盡職責，圓滿達成任務者。</w:t>
      </w:r>
    </w:p>
    <w:p w:rsidR="00771970" w:rsidRPr="00000D51" w:rsidRDefault="00771970" w:rsidP="00771970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lastRenderedPageBreak/>
        <w:t xml:space="preserve">2. </w:t>
      </w:r>
      <w:r w:rsidRPr="00000D51">
        <w:rPr>
          <w:rFonts w:ascii="標楷體" w:eastAsia="標楷體" w:hAnsi="標楷體" w:cs="Kaiti SC Black"/>
          <w:sz w:val="24"/>
          <w:szCs w:val="24"/>
        </w:rPr>
        <w:t>搶救重大災害，切合時機，有具體成效者。</w:t>
      </w:r>
    </w:p>
    <w:p w:rsidR="00771970" w:rsidRPr="00000D51" w:rsidRDefault="00771970" w:rsidP="00771970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 xml:space="preserve">3. </w:t>
      </w:r>
      <w:r w:rsidRPr="00000D51">
        <w:rPr>
          <w:rFonts w:ascii="標楷體" w:eastAsia="標楷體" w:hAnsi="標楷體" w:cs="Kaiti SC Black"/>
          <w:sz w:val="24"/>
          <w:szCs w:val="24"/>
        </w:rPr>
        <w:t>適時消弭意外事件，或重大變故之發生，或已發生能處置得宜，免遭嚴重損失者。</w:t>
      </w:r>
    </w:p>
    <w:p w:rsidR="00771970" w:rsidRPr="00000D51" w:rsidRDefault="00771970" w:rsidP="00771970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 xml:space="preserve">4. </w:t>
      </w:r>
      <w:r w:rsidR="00F14CC3" w:rsidRPr="00000D51">
        <w:rPr>
          <w:rFonts w:ascii="標楷體" w:eastAsia="標楷體" w:hAnsi="標楷體" w:cs="Kaiti SC Black"/>
          <w:sz w:val="24"/>
          <w:szCs w:val="24"/>
        </w:rPr>
        <w:t>對偶發事件之預防或處理適當，因而避免或減少可能發生之損害者。</w:t>
      </w:r>
    </w:p>
    <w:p w:rsidR="00771970" w:rsidRPr="00000D51" w:rsidRDefault="00771970" w:rsidP="00F14CC3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 xml:space="preserve">5. </w:t>
      </w:r>
      <w:r w:rsidR="00F14CC3" w:rsidRPr="00000D51">
        <w:rPr>
          <w:rFonts w:ascii="標楷體" w:eastAsia="標楷體" w:hAnsi="標楷體" w:cs="Kaiti SC Black"/>
          <w:sz w:val="24"/>
          <w:szCs w:val="24"/>
        </w:rPr>
        <w:t>其他特殊優良事蹟，足為楷模者。</w:t>
      </w:r>
    </w:p>
    <w:p w:rsidR="00771970" w:rsidRPr="00000D51" w:rsidRDefault="00771970" w:rsidP="00771970">
      <w:pPr>
        <w:widowControl/>
        <w:autoSpaceDE/>
        <w:autoSpaceDN/>
        <w:spacing w:line="320" w:lineRule="exact"/>
        <w:ind w:left="840" w:hangingChars="350" w:hanging="8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(四)</w:t>
      </w:r>
      <w:r w:rsidRPr="00771970">
        <w:rPr>
          <w:rFonts w:ascii="標楷體" w:eastAsia="標楷體" w:hAnsi="標楷體" w:cs="Kaiti SC Black"/>
          <w:sz w:val="24"/>
          <w:szCs w:val="24"/>
        </w:rPr>
        <w:t xml:space="preserve"> </w:t>
      </w:r>
      <w:r w:rsidRPr="00000D51">
        <w:rPr>
          <w:rFonts w:ascii="標楷體" w:eastAsia="標楷體" w:hAnsi="標楷體" w:cs="Kaiti SC Black"/>
          <w:sz w:val="24"/>
          <w:szCs w:val="24"/>
        </w:rPr>
        <w:t>有下列情形之一者，記</w:t>
      </w:r>
      <w:r>
        <w:rPr>
          <w:rFonts w:ascii="標楷體" w:eastAsia="標楷體" w:hAnsi="標楷體" w:cs="Kaiti SC Black" w:hint="eastAsia"/>
          <w:sz w:val="24"/>
          <w:szCs w:val="24"/>
        </w:rPr>
        <w:t>大</w:t>
      </w:r>
      <w:r w:rsidRPr="00000D51">
        <w:rPr>
          <w:rFonts w:ascii="標楷體" w:eastAsia="標楷體" w:hAnsi="標楷體" w:cs="Kaiti SC Black"/>
          <w:sz w:val="24"/>
          <w:szCs w:val="24"/>
        </w:rPr>
        <w:t>功：</w:t>
      </w:r>
    </w:p>
    <w:p w:rsidR="00771970" w:rsidRPr="00771970" w:rsidRDefault="00771970" w:rsidP="00771970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1.</w:t>
      </w:r>
      <w:r w:rsidRPr="00771970">
        <w:rPr>
          <w:rFonts w:ascii="標楷體" w:eastAsia="標楷體" w:hAnsi="標楷體" w:cs="Kaiti SC Black"/>
          <w:sz w:val="24"/>
          <w:szCs w:val="24"/>
        </w:rPr>
        <w:t xml:space="preserve"> </w:t>
      </w:r>
      <w:r w:rsidR="00F14CC3" w:rsidRPr="00000D51">
        <w:rPr>
          <w:rFonts w:ascii="標楷體" w:eastAsia="標楷體" w:hAnsi="標楷體" w:cs="Kaiti SC Black"/>
          <w:sz w:val="24"/>
          <w:szCs w:val="24"/>
        </w:rPr>
        <w:t>遇重大事件，不為利誘，不為脅迫，堅持立場，為</w:t>
      </w:r>
      <w:r w:rsidR="00F14CC3">
        <w:rPr>
          <w:rFonts w:ascii="標楷體" w:eastAsia="標楷體" w:hAnsi="標楷體" w:cs="Kaiti SC Black" w:hint="eastAsia"/>
          <w:sz w:val="24"/>
          <w:szCs w:val="24"/>
        </w:rPr>
        <w:t>學校</w:t>
      </w:r>
      <w:r w:rsidR="00F14CC3" w:rsidRPr="00000D51">
        <w:rPr>
          <w:rFonts w:ascii="標楷體" w:eastAsia="標楷體" w:hAnsi="標楷體" w:cs="Kaiti SC Black"/>
          <w:sz w:val="24"/>
          <w:szCs w:val="24"/>
        </w:rPr>
        <w:t>增進榮譽有具體事蹟者。</w:t>
      </w:r>
    </w:p>
    <w:p w:rsidR="00771970" w:rsidRPr="00771970" w:rsidRDefault="00771970" w:rsidP="00771970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2.</w:t>
      </w:r>
      <w:r w:rsidRPr="00771970">
        <w:rPr>
          <w:rFonts w:ascii="標楷體" w:eastAsia="標楷體" w:hAnsi="標楷體" w:cs="Kaiti SC Black"/>
          <w:sz w:val="24"/>
          <w:szCs w:val="24"/>
        </w:rPr>
        <w:t xml:space="preserve"> </w:t>
      </w:r>
      <w:r w:rsidR="00F14CC3" w:rsidRPr="00F14CC3">
        <w:rPr>
          <w:rFonts w:ascii="標楷體" w:eastAsia="標楷體" w:hAnsi="標楷體" w:cs="Kaiti SC Black"/>
          <w:sz w:val="24"/>
          <w:szCs w:val="24"/>
        </w:rPr>
        <w:t>對學校幫助有功勞之事。</w:t>
      </w:r>
    </w:p>
    <w:p w:rsidR="00771970" w:rsidRDefault="00771970" w:rsidP="00F14CC3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 w:rsidRPr="00771970">
        <w:rPr>
          <w:rFonts w:ascii="標楷體" w:eastAsia="標楷體" w:hAnsi="標楷體" w:cs="Kaiti SC Black" w:hint="eastAsia"/>
          <w:sz w:val="24"/>
          <w:szCs w:val="24"/>
        </w:rPr>
        <w:t xml:space="preserve">3. </w:t>
      </w:r>
      <w:r w:rsidR="00F14CC3" w:rsidRPr="00F14CC3">
        <w:rPr>
          <w:rFonts w:ascii="標楷體" w:eastAsia="標楷體" w:hAnsi="標楷體" w:cs="Kaiti SC Black"/>
          <w:sz w:val="24"/>
          <w:szCs w:val="24"/>
        </w:rPr>
        <w:t>其他。</w:t>
      </w:r>
    </w:p>
    <w:p w:rsidR="002D5AAA" w:rsidRPr="00000D51" w:rsidRDefault="00311C80" w:rsidP="00000D51">
      <w:pPr>
        <w:widowControl/>
        <w:autoSpaceDE/>
        <w:autoSpaceDN/>
        <w:spacing w:line="320" w:lineRule="exact"/>
        <w:ind w:left="840" w:hangingChars="350" w:hanging="840"/>
        <w:rPr>
          <w:rFonts w:ascii="標楷體" w:eastAsia="標楷體" w:hAnsi="標楷體" w:cs="Kaiti SC Black"/>
          <w:sz w:val="24"/>
          <w:szCs w:val="24"/>
        </w:rPr>
      </w:pPr>
      <w:r w:rsidRPr="00000D51">
        <w:rPr>
          <w:rFonts w:ascii="標楷體" w:eastAsia="標楷體" w:hAnsi="標楷體" w:cs="Kaiti SC Black"/>
          <w:sz w:val="24"/>
          <w:szCs w:val="24"/>
        </w:rPr>
        <w:t>（</w:t>
      </w:r>
      <w:r w:rsidR="00771970">
        <w:rPr>
          <w:rFonts w:ascii="標楷體" w:eastAsia="標楷體" w:hAnsi="標楷體" w:cs="Kaiti SC Black" w:hint="eastAsia"/>
          <w:sz w:val="24"/>
          <w:szCs w:val="24"/>
        </w:rPr>
        <w:t>五</w:t>
      </w:r>
      <w:r w:rsidRPr="00000D51">
        <w:rPr>
          <w:rFonts w:ascii="標楷體" w:eastAsia="標楷體" w:hAnsi="標楷體" w:cs="Kaiti SC Black"/>
          <w:sz w:val="24"/>
          <w:szCs w:val="24"/>
        </w:rPr>
        <w:t>）有下列情形之一者，申誡：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1.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於工作時間在外逗留或在工作場所聚眾嬉戲者。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2.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771970" w:rsidRPr="00000D51">
        <w:rPr>
          <w:rFonts w:ascii="標楷體" w:eastAsia="標楷體" w:hAnsi="標楷體" w:cs="Kaiti SC Black"/>
          <w:sz w:val="24"/>
          <w:szCs w:val="24"/>
        </w:rPr>
        <w:t>對提供活動或行政上之服務，工作不力者。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3.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771970">
        <w:rPr>
          <w:rFonts w:ascii="標楷體" w:eastAsia="標楷體" w:hAnsi="標楷體" w:cs="Kaiti SC Black"/>
          <w:sz w:val="24"/>
          <w:szCs w:val="24"/>
        </w:rPr>
        <w:t>與人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爭吵者。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4.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對人謾罵、污辱、威脅者。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5.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經常遲到早退，不聽勸導者。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6.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公文、信件未按時傳遞者。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7.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對環境清潔、飲水衛生維護，安全防護工作執行不力或逃避推諉者。</w:t>
      </w:r>
    </w:p>
    <w:p w:rsidR="002D5AAA" w:rsidRPr="00000D51" w:rsidRDefault="00350176" w:rsidP="00771970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8.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對機關設施、財物保管、保養工作不力，成績欠佳者。</w:t>
      </w:r>
    </w:p>
    <w:p w:rsidR="00350176" w:rsidRDefault="00311C80" w:rsidP="00000D51">
      <w:pPr>
        <w:widowControl/>
        <w:autoSpaceDE/>
        <w:autoSpaceDN/>
        <w:spacing w:line="320" w:lineRule="exact"/>
        <w:ind w:left="840" w:hangingChars="350" w:hanging="840"/>
        <w:rPr>
          <w:rFonts w:ascii="標楷體" w:eastAsia="標楷體" w:hAnsi="標楷體" w:cs="Kaiti SC Black"/>
          <w:sz w:val="24"/>
          <w:szCs w:val="24"/>
        </w:rPr>
      </w:pPr>
      <w:r w:rsidRPr="00000D51">
        <w:rPr>
          <w:rFonts w:ascii="標楷體" w:eastAsia="標楷體" w:hAnsi="標楷體" w:cs="Kaiti SC Black"/>
          <w:sz w:val="24"/>
          <w:szCs w:val="24"/>
        </w:rPr>
        <w:t>（</w:t>
      </w:r>
      <w:r w:rsidR="00771970">
        <w:rPr>
          <w:rFonts w:ascii="標楷體" w:eastAsia="標楷體" w:hAnsi="標楷體" w:cs="Kaiti SC Black" w:hint="eastAsia"/>
          <w:sz w:val="24"/>
          <w:szCs w:val="24"/>
        </w:rPr>
        <w:t>六</w:t>
      </w:r>
      <w:r w:rsidRPr="00000D51">
        <w:rPr>
          <w:rFonts w:ascii="標楷體" w:eastAsia="標楷體" w:hAnsi="標楷體" w:cs="Kaiti SC Black"/>
          <w:sz w:val="24"/>
          <w:szCs w:val="24"/>
        </w:rPr>
        <w:t>）有下列情形之一者，記過：</w:t>
      </w:r>
    </w:p>
    <w:p w:rsidR="002D5AAA" w:rsidRPr="00000D51" w:rsidRDefault="00311C80" w:rsidP="00350176">
      <w:pPr>
        <w:widowControl/>
        <w:autoSpaceDE/>
        <w:autoSpaceDN/>
        <w:spacing w:line="320" w:lineRule="exact"/>
        <w:ind w:leftChars="220" w:left="844" w:hangingChars="150" w:hanging="360"/>
        <w:rPr>
          <w:rFonts w:ascii="標楷體" w:eastAsia="標楷體" w:hAnsi="標楷體" w:cs="Kaiti SC Black"/>
          <w:sz w:val="24"/>
          <w:szCs w:val="24"/>
        </w:rPr>
      </w:pPr>
      <w:r w:rsidRPr="00000D51">
        <w:rPr>
          <w:rFonts w:ascii="標楷體" w:eastAsia="標楷體" w:hAnsi="標楷體" w:cs="Kaiti SC Black"/>
          <w:sz w:val="24"/>
          <w:szCs w:val="24"/>
        </w:rPr>
        <w:t xml:space="preserve"> 1.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Pr="00000D51">
        <w:rPr>
          <w:rFonts w:ascii="標楷體" w:eastAsia="標楷體" w:hAnsi="標楷體" w:cs="Kaiti SC Black"/>
          <w:sz w:val="24"/>
          <w:szCs w:val="24"/>
        </w:rPr>
        <w:t>違反政令或不聽調度者。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2.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挑撥離間，破壞紀律，情節重大者。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3.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違反紀律或言行不檢或擾亂機關秩序，情節重大者。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4.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貽誤公務，造成重大過失，導致不良後果者。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5.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生活或言行不當，足以影響機關名譽者。</w:t>
      </w:r>
    </w:p>
    <w:p w:rsidR="002D5AAA" w:rsidRPr="00000D51" w:rsidRDefault="00350176" w:rsidP="00350176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6.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攜帶危險品或違禁品進入機關者。</w:t>
      </w:r>
    </w:p>
    <w:p w:rsidR="002D5AAA" w:rsidRPr="00000D51" w:rsidRDefault="008751EA" w:rsidP="008751EA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7.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AE6D33">
        <w:rPr>
          <w:rFonts w:ascii="標楷體" w:eastAsia="標楷體" w:hAnsi="標楷體" w:cs="Kaiti SC Black"/>
          <w:sz w:val="24"/>
          <w:szCs w:val="24"/>
        </w:rPr>
        <w:t>侮辱、誣告或脅迫同事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，情節重大者。</w:t>
      </w:r>
    </w:p>
    <w:p w:rsidR="002D5AAA" w:rsidRPr="00000D51" w:rsidRDefault="008751EA" w:rsidP="008751EA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8.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涉及貪污或重大刑案，有確實證據者。</w:t>
      </w:r>
    </w:p>
    <w:p w:rsidR="002D5AAA" w:rsidRPr="00000D51" w:rsidRDefault="008751EA" w:rsidP="008751EA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9.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連續曠工達三日或一個月內累積達六日者。</w:t>
      </w:r>
      <w:r w:rsidR="00D603F6" w:rsidRPr="00000D51">
        <w:rPr>
          <w:rFonts w:ascii="標楷體" w:eastAsia="標楷體" w:hAnsi="標楷體" w:cs="Kaiti SC Black"/>
          <w:sz w:val="24"/>
          <w:szCs w:val="24"/>
        </w:rPr>
        <w:t xml:space="preserve"> </w:t>
      </w:r>
    </w:p>
    <w:p w:rsidR="002D5AAA" w:rsidRPr="00000D51" w:rsidRDefault="008751EA" w:rsidP="008751EA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10.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洩漏機關重大機密者。</w:t>
      </w:r>
    </w:p>
    <w:p w:rsidR="002D5AAA" w:rsidRPr="00000D51" w:rsidRDefault="008751EA" w:rsidP="008751EA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11.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對偶發事件之預防及處理失當，而招致重大損失者。</w:t>
      </w:r>
    </w:p>
    <w:p w:rsidR="002D5AAA" w:rsidRDefault="008751EA" w:rsidP="008751EA">
      <w:pPr>
        <w:widowControl/>
        <w:autoSpaceDE/>
        <w:autoSpaceDN/>
        <w:spacing w:line="320" w:lineRule="exact"/>
        <w:ind w:firstLineChars="250" w:firstLine="60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12.</w:t>
      </w:r>
      <w:r w:rsidR="001C291A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行為不當、工作不力未盡職責者。</w:t>
      </w:r>
    </w:p>
    <w:p w:rsidR="00D603F6" w:rsidRDefault="00D603F6" w:rsidP="008751EA">
      <w:pPr>
        <w:widowControl/>
        <w:autoSpaceDE/>
        <w:autoSpaceDN/>
        <w:spacing w:line="320" w:lineRule="exact"/>
        <w:ind w:firstLineChars="250" w:firstLine="60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13.</w:t>
      </w:r>
      <w:r w:rsidR="00335996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Pr="00000D51">
        <w:rPr>
          <w:rFonts w:ascii="標楷體" w:eastAsia="標楷體" w:hAnsi="標楷體" w:cs="Kaiti SC Black"/>
          <w:sz w:val="24"/>
          <w:szCs w:val="24"/>
        </w:rPr>
        <w:t>怠忽職責致機關遭受重大損害者。</w:t>
      </w:r>
    </w:p>
    <w:p w:rsidR="00771970" w:rsidRDefault="00771970" w:rsidP="008751EA">
      <w:pPr>
        <w:widowControl/>
        <w:autoSpaceDE/>
        <w:autoSpaceDN/>
        <w:spacing w:line="320" w:lineRule="exact"/>
        <w:ind w:firstLineChars="250" w:firstLine="60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14.</w:t>
      </w:r>
      <w:r w:rsidRPr="00771970">
        <w:rPr>
          <w:rFonts w:ascii="標楷體" w:eastAsia="標楷體" w:hAnsi="標楷體" w:cs="Kaiti SC Black"/>
          <w:sz w:val="24"/>
          <w:szCs w:val="24"/>
        </w:rPr>
        <w:t xml:space="preserve"> 與人發生衝突，因而引發鬥毆者。</w:t>
      </w:r>
    </w:p>
    <w:p w:rsidR="00771970" w:rsidRPr="00000D51" w:rsidRDefault="00771970" w:rsidP="00771970">
      <w:pPr>
        <w:widowControl/>
        <w:autoSpaceDE/>
        <w:autoSpaceDN/>
        <w:spacing w:line="320" w:lineRule="exact"/>
        <w:ind w:left="840" w:hangingChars="350" w:hanging="8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 xml:space="preserve"> (七)</w:t>
      </w:r>
      <w:r w:rsidRPr="00771970">
        <w:rPr>
          <w:rFonts w:ascii="標楷體" w:eastAsia="標楷體" w:hAnsi="標楷體" w:cs="Kaiti SC Black"/>
          <w:sz w:val="24"/>
          <w:szCs w:val="24"/>
        </w:rPr>
        <w:t xml:space="preserve"> </w:t>
      </w:r>
      <w:r w:rsidRPr="00000D51">
        <w:rPr>
          <w:rFonts w:ascii="標楷體" w:eastAsia="標楷體" w:hAnsi="標楷體" w:cs="Kaiti SC Black"/>
          <w:sz w:val="24"/>
          <w:szCs w:val="24"/>
        </w:rPr>
        <w:t>有下列情形之一者，記</w:t>
      </w:r>
      <w:r>
        <w:rPr>
          <w:rFonts w:ascii="標楷體" w:eastAsia="標楷體" w:hAnsi="標楷體" w:cs="Kaiti SC Black" w:hint="eastAsia"/>
          <w:sz w:val="24"/>
          <w:szCs w:val="24"/>
        </w:rPr>
        <w:t>大過</w:t>
      </w:r>
      <w:r w:rsidRPr="00000D51">
        <w:rPr>
          <w:rFonts w:ascii="標楷體" w:eastAsia="標楷體" w:hAnsi="標楷體" w:cs="Kaiti SC Black"/>
          <w:sz w:val="24"/>
          <w:szCs w:val="24"/>
        </w:rPr>
        <w:t>：</w:t>
      </w:r>
    </w:p>
    <w:p w:rsidR="00771970" w:rsidRPr="00771970" w:rsidRDefault="00771970" w:rsidP="00771970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1.</w:t>
      </w:r>
      <w:r w:rsidRPr="00771970">
        <w:rPr>
          <w:rFonts w:ascii="標楷體" w:eastAsia="標楷體" w:hAnsi="標楷體" w:cs="Kaiti SC Black"/>
          <w:sz w:val="24"/>
          <w:szCs w:val="24"/>
        </w:rPr>
        <w:t xml:space="preserve"> 言行不</w:t>
      </w:r>
      <w:r w:rsidRPr="00771970">
        <w:rPr>
          <w:rFonts w:ascii="標楷體" w:eastAsia="標楷體" w:hAnsi="標楷體" w:cs="Kaiti SC Black" w:hint="eastAsia"/>
          <w:sz w:val="24"/>
          <w:szCs w:val="24"/>
        </w:rPr>
        <w:t>當，</w:t>
      </w:r>
      <w:r w:rsidRPr="00771970">
        <w:rPr>
          <w:rFonts w:ascii="標楷體" w:eastAsia="標楷體" w:hAnsi="標楷體" w:cs="Kaiti SC Black"/>
          <w:sz w:val="24"/>
          <w:szCs w:val="24"/>
        </w:rPr>
        <w:t>有損校譽者。</w:t>
      </w:r>
    </w:p>
    <w:p w:rsidR="00771970" w:rsidRPr="00771970" w:rsidRDefault="00771970" w:rsidP="00771970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2.</w:t>
      </w:r>
      <w:r w:rsidRPr="00771970">
        <w:rPr>
          <w:rFonts w:ascii="標楷體" w:eastAsia="標楷體" w:hAnsi="標楷體" w:cs="Kaiti SC Black"/>
          <w:sz w:val="24"/>
          <w:szCs w:val="24"/>
        </w:rPr>
        <w:t xml:space="preserve"> 用暴行毆打學生、同仁或他人者</w:t>
      </w:r>
      <w:r>
        <w:rPr>
          <w:rFonts w:ascii="標楷體" w:eastAsia="標楷體" w:hAnsi="標楷體" w:cs="Kaiti SC Black" w:hint="eastAsia"/>
          <w:sz w:val="24"/>
          <w:szCs w:val="24"/>
        </w:rPr>
        <w:t>。</w:t>
      </w:r>
    </w:p>
    <w:p w:rsidR="00771970" w:rsidRPr="00771970" w:rsidRDefault="00771970" w:rsidP="00771970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 w:rsidRPr="00771970">
        <w:rPr>
          <w:rFonts w:ascii="標楷體" w:eastAsia="標楷體" w:hAnsi="標楷體" w:cs="Kaiti SC Black" w:hint="eastAsia"/>
          <w:sz w:val="24"/>
          <w:szCs w:val="24"/>
        </w:rPr>
        <w:t>3. 意圖聚眾罷駛查證屬實者</w:t>
      </w:r>
      <w:r w:rsidRPr="00771970">
        <w:rPr>
          <w:rFonts w:ascii="標楷體" w:eastAsia="標楷體" w:hAnsi="標楷體" w:cs="Kaiti SC Black"/>
          <w:sz w:val="24"/>
          <w:szCs w:val="24"/>
        </w:rPr>
        <w:t>。</w:t>
      </w:r>
    </w:p>
    <w:p w:rsidR="00771970" w:rsidRPr="00000D51" w:rsidRDefault="00771970" w:rsidP="00771970">
      <w:pPr>
        <w:widowControl/>
        <w:autoSpaceDE/>
        <w:autoSpaceDN/>
        <w:spacing w:line="320" w:lineRule="exact"/>
        <w:ind w:leftChars="275" w:left="965" w:hangingChars="150" w:hanging="36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4.</w:t>
      </w:r>
      <w:r w:rsidRPr="00771970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="005C6237">
        <w:rPr>
          <w:rFonts w:ascii="標楷體" w:eastAsia="標楷體" w:hAnsi="標楷體" w:cs="Kaiti SC Black" w:hint="eastAsia"/>
          <w:sz w:val="24"/>
          <w:szCs w:val="24"/>
        </w:rPr>
        <w:t>違規</w:t>
      </w:r>
      <w:r w:rsidRPr="00335996">
        <w:rPr>
          <w:rFonts w:ascii="標楷體" w:eastAsia="標楷體" w:hAnsi="標楷體" w:cs="Kaiti SC Black" w:hint="eastAsia"/>
          <w:sz w:val="24"/>
          <w:szCs w:val="24"/>
        </w:rPr>
        <w:t>行為遭民眾檢舉、錄影，登上</w:t>
      </w:r>
      <w:r>
        <w:rPr>
          <w:rFonts w:ascii="標楷體" w:eastAsia="標楷體" w:hAnsi="標楷體" w:cs="Kaiti SC Black" w:hint="eastAsia"/>
          <w:sz w:val="24"/>
          <w:szCs w:val="24"/>
        </w:rPr>
        <w:t>地方、</w:t>
      </w:r>
      <w:r w:rsidRPr="00335996">
        <w:rPr>
          <w:rFonts w:ascii="標楷體" w:eastAsia="標楷體" w:hAnsi="標楷體" w:cs="Kaiti SC Black" w:hint="eastAsia"/>
          <w:sz w:val="24"/>
          <w:szCs w:val="24"/>
        </w:rPr>
        <w:t>全國版面或全國平台負面報導，影響校譽，查證屬實。</w:t>
      </w:r>
    </w:p>
    <w:p w:rsidR="00771970" w:rsidRDefault="00771970" w:rsidP="00771970">
      <w:pPr>
        <w:widowControl/>
        <w:autoSpaceDE/>
        <w:autoSpaceDN/>
        <w:spacing w:line="320" w:lineRule="exact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 xml:space="preserve">     5.</w:t>
      </w:r>
      <w:r w:rsidRPr="00771970">
        <w:rPr>
          <w:rFonts w:ascii="標楷體" w:eastAsia="標楷體" w:hAnsi="標楷體" w:cs="Kaiti SC Black"/>
          <w:sz w:val="24"/>
          <w:szCs w:val="24"/>
        </w:rPr>
        <w:t xml:space="preserve"> </w:t>
      </w:r>
      <w:r w:rsidRPr="00000D51">
        <w:rPr>
          <w:rFonts w:ascii="標楷體" w:eastAsia="標楷體" w:hAnsi="標楷體" w:cs="Kaiti SC Black"/>
          <w:sz w:val="24"/>
          <w:szCs w:val="24"/>
        </w:rPr>
        <w:t>於工作場所酗酒、賭博者。</w:t>
      </w:r>
    </w:p>
    <w:p w:rsidR="00771970" w:rsidRDefault="00771970" w:rsidP="00771970">
      <w:pPr>
        <w:widowControl/>
        <w:autoSpaceDE/>
        <w:autoSpaceDN/>
        <w:spacing w:line="320" w:lineRule="exact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 xml:space="preserve">     6.</w:t>
      </w:r>
      <w:r w:rsidRPr="00771970">
        <w:rPr>
          <w:rFonts w:ascii="標楷體" w:eastAsia="標楷體" w:hAnsi="標楷體" w:cs="Kaiti SC Black"/>
        </w:rPr>
        <w:t xml:space="preserve"> </w:t>
      </w:r>
      <w:r>
        <w:rPr>
          <w:rFonts w:ascii="標楷體" w:eastAsia="標楷體" w:hAnsi="標楷體" w:cs="Kaiti SC Black"/>
          <w:sz w:val="24"/>
          <w:szCs w:val="24"/>
        </w:rPr>
        <w:t>因</w:t>
      </w:r>
      <w:r w:rsidRPr="00771970">
        <w:rPr>
          <w:rFonts w:ascii="標楷體" w:eastAsia="標楷體" w:hAnsi="標楷體" w:cs="Kaiti SC Black"/>
          <w:sz w:val="24"/>
          <w:szCs w:val="24"/>
        </w:rPr>
        <w:t>過失發生重大事故，以致人員傷亡者。</w:t>
      </w:r>
    </w:p>
    <w:p w:rsidR="00AE6D33" w:rsidRPr="00AE6D33" w:rsidRDefault="00AE6D33" w:rsidP="00F14CC3">
      <w:pPr>
        <w:widowControl/>
        <w:autoSpaceDE/>
        <w:autoSpaceDN/>
        <w:spacing w:line="320" w:lineRule="exact"/>
        <w:ind w:leftChars="275" w:left="845" w:hangingChars="100" w:hanging="2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7.</w:t>
      </w:r>
      <w:r w:rsidRPr="00AE6D33">
        <w:rPr>
          <w:rFonts w:ascii="標楷體" w:eastAsia="標楷體" w:hAnsi="標楷體" w:cs="Kaiti SC Black"/>
          <w:sz w:val="24"/>
          <w:szCs w:val="24"/>
        </w:rPr>
        <w:t xml:space="preserve"> </w:t>
      </w:r>
      <w:r>
        <w:rPr>
          <w:rFonts w:ascii="標楷體" w:eastAsia="標楷體" w:hAnsi="標楷體" w:cs="Kaiti SC Black"/>
          <w:sz w:val="24"/>
          <w:szCs w:val="24"/>
        </w:rPr>
        <w:t>侮辱、誣告或脅迫</w:t>
      </w:r>
      <w:r w:rsidRPr="00000D51">
        <w:rPr>
          <w:rFonts w:ascii="標楷體" w:eastAsia="標楷體" w:hAnsi="標楷體" w:cs="Kaiti SC Black"/>
          <w:sz w:val="24"/>
          <w:szCs w:val="24"/>
        </w:rPr>
        <w:t>長官，情節重大者。</w:t>
      </w:r>
    </w:p>
    <w:p w:rsidR="008751EA" w:rsidRDefault="006F392A" w:rsidP="00000D51">
      <w:pPr>
        <w:widowControl/>
        <w:autoSpaceDE/>
        <w:autoSpaceDN/>
        <w:spacing w:line="320" w:lineRule="exact"/>
        <w:ind w:left="840" w:hangingChars="350" w:hanging="8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五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、</w:t>
      </w:r>
      <w:r w:rsidR="005A3806">
        <w:rPr>
          <w:rFonts w:ascii="標楷體" w:eastAsia="標楷體" w:hAnsi="標楷體" w:cs="Kaiti SC Black"/>
          <w:sz w:val="24"/>
          <w:szCs w:val="24"/>
        </w:rPr>
        <w:t>工友違反勞動基準</w:t>
      </w:r>
      <w:r w:rsidR="005A3806">
        <w:rPr>
          <w:rFonts w:ascii="標楷體" w:eastAsia="標楷體" w:hAnsi="標楷體" w:cs="Kaiti SC Black" w:hint="eastAsia"/>
          <w:sz w:val="24"/>
          <w:szCs w:val="24"/>
        </w:rPr>
        <w:t>法</w:t>
      </w:r>
      <w:r w:rsidR="005A3806">
        <w:rPr>
          <w:rFonts w:ascii="標楷體" w:eastAsia="標楷體" w:hAnsi="標楷體" w:cs="Kaiti SC Black"/>
          <w:sz w:val="24"/>
          <w:szCs w:val="24"/>
        </w:rPr>
        <w:t>，本</w:t>
      </w:r>
      <w:r w:rsidR="005A3806">
        <w:rPr>
          <w:rFonts w:ascii="標楷體" w:eastAsia="標楷體" w:hAnsi="標楷體" w:cs="Kaiti SC Black" w:hint="eastAsia"/>
          <w:sz w:val="24"/>
          <w:szCs w:val="24"/>
        </w:rPr>
        <w:t>校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得予終止勞動契約。</w:t>
      </w:r>
    </w:p>
    <w:p w:rsidR="002D5AAA" w:rsidRDefault="006F392A" w:rsidP="00000D51">
      <w:pPr>
        <w:widowControl/>
        <w:autoSpaceDE/>
        <w:autoSpaceDN/>
        <w:spacing w:line="320" w:lineRule="exact"/>
        <w:ind w:left="840" w:hangingChars="350" w:hanging="840"/>
        <w:rPr>
          <w:rFonts w:ascii="標楷體" w:eastAsia="標楷體" w:hAnsi="標楷體" w:cs="Kaiti SC Black"/>
          <w:sz w:val="24"/>
          <w:szCs w:val="24"/>
          <w:lang w:eastAsia="zh-HK"/>
        </w:rPr>
      </w:pPr>
      <w:r>
        <w:rPr>
          <w:rFonts w:ascii="標楷體" w:eastAsia="標楷體" w:hAnsi="標楷體" w:cs="Kaiti SC Black" w:hint="eastAsia"/>
          <w:sz w:val="24"/>
          <w:szCs w:val="24"/>
        </w:rPr>
        <w:t>六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、</w:t>
      </w:r>
      <w:r w:rsidR="007E0BE8" w:rsidRPr="007E0BE8">
        <w:rPr>
          <w:rFonts w:ascii="標楷體" w:eastAsia="標楷體" w:hAnsi="標楷體" w:cs="Kaiti SC Black" w:hint="eastAsia"/>
          <w:sz w:val="24"/>
          <w:szCs w:val="24"/>
        </w:rPr>
        <w:t>工友</w:t>
      </w:r>
      <w:r w:rsidR="007E0BE8"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為</w:t>
      </w:r>
      <w:r w:rsidR="007E0BE8" w:rsidRPr="007E0BE8">
        <w:rPr>
          <w:rFonts w:ascii="標楷體" w:eastAsia="標楷體" w:hAnsi="標楷體" w:cs="Kaiti SC Black"/>
          <w:sz w:val="24"/>
          <w:szCs w:val="24"/>
        </w:rPr>
        <w:t>每學期考核，</w:t>
      </w:r>
      <w:r w:rsidR="007E0BE8"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上學期→7至隔年1月，下學期→</w:t>
      </w:r>
      <w:r w:rsidR="007E0BE8" w:rsidRPr="007E0BE8">
        <w:rPr>
          <w:rFonts w:ascii="標楷體" w:eastAsia="標楷體" w:hAnsi="標楷體" w:cs="Kaiti SC Black"/>
          <w:sz w:val="24"/>
          <w:szCs w:val="24"/>
        </w:rPr>
        <w:t>2</w:t>
      </w:r>
      <w:r w:rsidR="007E0BE8"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至6月。</w:t>
      </w:r>
    </w:p>
    <w:p w:rsidR="007E0BE8" w:rsidRPr="007E0BE8" w:rsidRDefault="007E0BE8" w:rsidP="007E0BE8">
      <w:pPr>
        <w:widowControl/>
        <w:spacing w:line="320" w:lineRule="exact"/>
        <w:rPr>
          <w:rFonts w:ascii="標楷體" w:eastAsia="標楷體" w:hAnsi="標楷體" w:cs="Kaiti SC Black"/>
          <w:sz w:val="24"/>
          <w:szCs w:val="24"/>
          <w:lang w:eastAsia="zh-CN"/>
        </w:rPr>
      </w:pPr>
      <w:r>
        <w:rPr>
          <w:rFonts w:ascii="標楷體" w:eastAsia="標楷體" w:hAnsi="標楷體" w:cs="Kaiti SC Black" w:hint="eastAsia"/>
          <w:sz w:val="24"/>
          <w:szCs w:val="24"/>
          <w:lang w:eastAsia="zh-HK"/>
        </w:rPr>
        <w:t xml:space="preserve"> (</w:t>
      </w:r>
      <w:r>
        <w:rPr>
          <w:rFonts w:ascii="標楷體" w:eastAsia="標楷體" w:hAnsi="標楷體" w:cs="Kaiti SC Black" w:hint="eastAsia"/>
          <w:sz w:val="24"/>
          <w:szCs w:val="24"/>
          <w:lang w:eastAsia="zh-CN"/>
        </w:rPr>
        <w:t>一</w:t>
      </w:r>
      <w:r>
        <w:rPr>
          <w:rFonts w:ascii="標楷體" w:eastAsia="標楷體" w:hAnsi="標楷體" w:cs="Kaiti SC Black" w:hint="eastAsia"/>
          <w:sz w:val="24"/>
          <w:szCs w:val="24"/>
        </w:rPr>
        <w:t xml:space="preserve">) </w:t>
      </w:r>
      <w:r w:rsidRPr="007E0BE8">
        <w:rPr>
          <w:rFonts w:ascii="標楷體" w:eastAsia="標楷體" w:hAnsi="標楷體" w:cs="Kaiti SC Black"/>
          <w:sz w:val="24"/>
          <w:szCs w:val="24"/>
        </w:rPr>
        <w:t>考績項目與評分標準如下：</w:t>
      </w:r>
    </w:p>
    <w:p w:rsidR="007E0BE8" w:rsidRPr="007E0BE8" w:rsidRDefault="007E0BE8" w:rsidP="007E0BE8">
      <w:pPr>
        <w:widowControl/>
        <w:spacing w:line="320" w:lineRule="exact"/>
        <w:rPr>
          <w:rFonts w:ascii="標楷體" w:eastAsia="標楷體" w:hAnsi="標楷體" w:cs="Kaiti SC Black"/>
          <w:sz w:val="24"/>
          <w:szCs w:val="24"/>
          <w:lang w:eastAsia="zh-CN"/>
        </w:rPr>
      </w:pPr>
      <w:r w:rsidRPr="007E0BE8">
        <w:rPr>
          <w:rFonts w:ascii="標楷體" w:eastAsia="標楷體" w:hAnsi="標楷體" w:cs="Kaiti SC Black" w:hint="eastAsia"/>
          <w:sz w:val="24"/>
          <w:szCs w:val="24"/>
          <w:lang w:eastAsia="zh-CN"/>
        </w:rPr>
        <w:t xml:space="preserve">     1.</w:t>
      </w:r>
      <w:r w:rsidR="00EE6900" w:rsidRPr="00EE6900">
        <w:rPr>
          <w:rFonts w:ascii="標楷體" w:eastAsia="標楷體" w:hAnsi="標楷體" w:cs="Kaiti SC Black"/>
          <w:sz w:val="24"/>
          <w:szCs w:val="24"/>
        </w:rPr>
        <w:t xml:space="preserve"> </w:t>
      </w:r>
      <w:r w:rsidR="00EE6900" w:rsidRPr="00000D51">
        <w:rPr>
          <w:rFonts w:ascii="標楷體" w:eastAsia="標楷體" w:hAnsi="標楷體" w:cs="Kaiti SC Black"/>
          <w:sz w:val="24"/>
          <w:szCs w:val="24"/>
        </w:rPr>
        <w:t>工作考核</w:t>
      </w:r>
      <w:r w:rsidRPr="007E0BE8">
        <w:rPr>
          <w:rFonts w:ascii="標楷體" w:eastAsia="標楷體" w:hAnsi="標楷體" w:cs="Kaiti SC Black"/>
          <w:sz w:val="24"/>
          <w:szCs w:val="24"/>
        </w:rPr>
        <w:t>：佔百分之</w:t>
      </w:r>
      <w:r w:rsidR="00524442">
        <w:rPr>
          <w:rFonts w:ascii="標楷體" w:eastAsia="標楷體" w:hAnsi="標楷體" w:cs="Kaiti SC Black" w:hint="eastAsia"/>
          <w:sz w:val="24"/>
          <w:szCs w:val="24"/>
        </w:rPr>
        <w:t>35</w:t>
      </w:r>
      <w:r w:rsidRPr="007E0BE8">
        <w:rPr>
          <w:rFonts w:ascii="標楷體" w:eastAsia="標楷體" w:hAnsi="標楷體" w:cs="Kaiti SC Black"/>
          <w:sz w:val="24"/>
          <w:szCs w:val="24"/>
        </w:rPr>
        <w:t>。</w:t>
      </w:r>
    </w:p>
    <w:p w:rsidR="007E0BE8" w:rsidRPr="007E0BE8" w:rsidRDefault="007E0BE8" w:rsidP="007E0BE8">
      <w:pPr>
        <w:widowControl/>
        <w:spacing w:line="320" w:lineRule="exact"/>
        <w:rPr>
          <w:rFonts w:ascii="標楷體" w:eastAsia="標楷體" w:hAnsi="標楷體" w:cs="Kaiti SC Black"/>
          <w:sz w:val="24"/>
          <w:szCs w:val="24"/>
          <w:lang w:eastAsia="zh-CN"/>
        </w:rPr>
      </w:pPr>
      <w:r w:rsidRPr="007E0BE8">
        <w:rPr>
          <w:rFonts w:ascii="標楷體" w:eastAsia="標楷體" w:hAnsi="標楷體" w:cs="Kaiti SC Black" w:hint="eastAsia"/>
          <w:sz w:val="24"/>
          <w:szCs w:val="24"/>
          <w:lang w:eastAsia="zh-CN"/>
        </w:rPr>
        <w:t xml:space="preserve">     2.</w:t>
      </w:r>
      <w:r w:rsidR="00EE6900" w:rsidRPr="00EE6900">
        <w:rPr>
          <w:rFonts w:ascii="標楷體" w:eastAsia="標楷體" w:hAnsi="標楷體" w:cs="Kaiti SC Black"/>
          <w:sz w:val="24"/>
          <w:szCs w:val="24"/>
        </w:rPr>
        <w:t xml:space="preserve"> </w:t>
      </w:r>
      <w:r w:rsidR="00EE6900" w:rsidRPr="00000D51">
        <w:rPr>
          <w:rFonts w:ascii="標楷體" w:eastAsia="標楷體" w:hAnsi="標楷體" w:cs="Kaiti SC Black"/>
          <w:sz w:val="24"/>
          <w:szCs w:val="24"/>
        </w:rPr>
        <w:t>品德考核</w:t>
      </w:r>
      <w:r w:rsidRPr="007E0BE8">
        <w:rPr>
          <w:rFonts w:ascii="標楷體" w:eastAsia="標楷體" w:hAnsi="標楷體" w:cs="Kaiti SC Black"/>
          <w:sz w:val="24"/>
          <w:szCs w:val="24"/>
        </w:rPr>
        <w:t>：佔百分之</w:t>
      </w:r>
      <w:r w:rsidR="00AC4AC9">
        <w:rPr>
          <w:rFonts w:ascii="標楷體" w:eastAsia="標楷體" w:hAnsi="標楷體" w:cs="Kaiti SC Black" w:hint="eastAsia"/>
          <w:sz w:val="24"/>
          <w:szCs w:val="24"/>
        </w:rPr>
        <w:t>15</w:t>
      </w:r>
      <w:r w:rsidRPr="007E0BE8">
        <w:rPr>
          <w:rFonts w:ascii="標楷體" w:eastAsia="標楷體" w:hAnsi="標楷體" w:cs="Kaiti SC Black"/>
          <w:sz w:val="24"/>
          <w:szCs w:val="24"/>
        </w:rPr>
        <w:t>。</w:t>
      </w:r>
    </w:p>
    <w:p w:rsidR="007E0BE8" w:rsidRPr="007E0BE8" w:rsidRDefault="007E0BE8" w:rsidP="007E0BE8">
      <w:pPr>
        <w:widowControl/>
        <w:spacing w:line="320" w:lineRule="exact"/>
        <w:rPr>
          <w:rFonts w:ascii="標楷體" w:eastAsia="標楷體" w:hAnsi="標楷體" w:cs="Kaiti SC Black"/>
          <w:sz w:val="24"/>
          <w:szCs w:val="24"/>
          <w:lang w:eastAsia="zh-CN"/>
        </w:rPr>
      </w:pPr>
      <w:r w:rsidRPr="007E0BE8">
        <w:rPr>
          <w:rFonts w:ascii="標楷體" w:eastAsia="標楷體" w:hAnsi="標楷體" w:cs="Kaiti SC Black" w:hint="eastAsia"/>
          <w:sz w:val="24"/>
          <w:szCs w:val="24"/>
          <w:lang w:eastAsia="zh-CN"/>
        </w:rPr>
        <w:t xml:space="preserve">     3.</w:t>
      </w:r>
      <w:r w:rsidR="00EE6900" w:rsidRPr="00EE6900">
        <w:rPr>
          <w:rFonts w:ascii="標楷體" w:eastAsia="標楷體" w:hAnsi="標楷體" w:cs="Kaiti SC Black"/>
          <w:sz w:val="24"/>
          <w:szCs w:val="24"/>
        </w:rPr>
        <w:t xml:space="preserve"> </w:t>
      </w:r>
      <w:r w:rsidR="00EE6900" w:rsidRPr="00000D51">
        <w:rPr>
          <w:rFonts w:ascii="標楷體" w:eastAsia="標楷體" w:hAnsi="標楷體" w:cs="Kaiti SC Black"/>
          <w:sz w:val="24"/>
          <w:szCs w:val="24"/>
        </w:rPr>
        <w:t>勤惰考核</w:t>
      </w:r>
      <w:r w:rsidRPr="007E0BE8">
        <w:rPr>
          <w:rFonts w:ascii="標楷體" w:eastAsia="標楷體" w:hAnsi="標楷體" w:cs="Kaiti SC Black"/>
          <w:sz w:val="24"/>
          <w:szCs w:val="24"/>
        </w:rPr>
        <w:t>：佔百分之</w:t>
      </w:r>
      <w:r w:rsidR="00524442">
        <w:rPr>
          <w:rFonts w:ascii="標楷體" w:eastAsia="標楷體" w:hAnsi="標楷體" w:cs="Kaiti SC Black" w:hint="eastAsia"/>
          <w:sz w:val="24"/>
          <w:szCs w:val="24"/>
        </w:rPr>
        <w:t>15</w:t>
      </w:r>
      <w:r w:rsidRPr="007E0BE8">
        <w:rPr>
          <w:rFonts w:ascii="標楷體" w:eastAsia="標楷體" w:hAnsi="標楷體" w:cs="Kaiti SC Black"/>
          <w:sz w:val="24"/>
          <w:szCs w:val="24"/>
        </w:rPr>
        <w:t>。</w:t>
      </w:r>
    </w:p>
    <w:p w:rsidR="007E0BE8" w:rsidRPr="007E0BE8" w:rsidRDefault="007E0BE8" w:rsidP="007E0BE8">
      <w:pPr>
        <w:widowControl/>
        <w:spacing w:line="320" w:lineRule="exact"/>
        <w:rPr>
          <w:rFonts w:ascii="標楷體" w:eastAsia="標楷體" w:hAnsi="標楷體" w:cs="Kaiti SC Black"/>
          <w:sz w:val="24"/>
          <w:szCs w:val="24"/>
          <w:lang w:eastAsia="zh-CN"/>
        </w:rPr>
      </w:pPr>
      <w:r w:rsidRPr="007E0BE8">
        <w:rPr>
          <w:rFonts w:ascii="標楷體" w:eastAsia="標楷體" w:hAnsi="標楷體" w:cs="Kaiti SC Black" w:hint="eastAsia"/>
          <w:sz w:val="24"/>
          <w:szCs w:val="24"/>
          <w:lang w:eastAsia="zh-CN"/>
        </w:rPr>
        <w:lastRenderedPageBreak/>
        <w:t xml:space="preserve">     4.</w:t>
      </w:r>
      <w:r w:rsidR="00EE6900" w:rsidRPr="00EE6900">
        <w:rPr>
          <w:rFonts w:ascii="標楷體" w:eastAsia="標楷體" w:hAnsi="標楷體" w:cs="Kaiti SC Black"/>
          <w:sz w:val="24"/>
          <w:szCs w:val="24"/>
        </w:rPr>
        <w:t xml:space="preserve"> </w:t>
      </w:r>
      <w:r w:rsidR="00EE6900" w:rsidRPr="00000D51">
        <w:rPr>
          <w:rFonts w:ascii="標楷體" w:eastAsia="標楷體" w:hAnsi="標楷體" w:cs="Kaiti SC Black"/>
          <w:sz w:val="24"/>
          <w:szCs w:val="24"/>
        </w:rPr>
        <w:t>才能考核</w:t>
      </w:r>
      <w:r w:rsidRPr="007E0BE8">
        <w:rPr>
          <w:rFonts w:ascii="標楷體" w:eastAsia="標楷體" w:hAnsi="標楷體" w:cs="Kaiti SC Black"/>
          <w:sz w:val="24"/>
          <w:szCs w:val="24"/>
        </w:rPr>
        <w:t>：佔百分之</w:t>
      </w:r>
      <w:r w:rsidR="00524442">
        <w:rPr>
          <w:rFonts w:ascii="標楷體" w:eastAsia="標楷體" w:hAnsi="標楷體" w:cs="Kaiti SC Black" w:hint="eastAsia"/>
          <w:sz w:val="24"/>
          <w:szCs w:val="24"/>
        </w:rPr>
        <w:t>15</w:t>
      </w:r>
      <w:r w:rsidRPr="007E0BE8">
        <w:rPr>
          <w:rFonts w:ascii="標楷體" w:eastAsia="標楷體" w:hAnsi="標楷體" w:cs="Kaiti SC Black"/>
          <w:sz w:val="24"/>
          <w:szCs w:val="24"/>
        </w:rPr>
        <w:t>。</w:t>
      </w:r>
    </w:p>
    <w:p w:rsidR="007E0BE8" w:rsidRDefault="007E0BE8" w:rsidP="007E0BE8">
      <w:pPr>
        <w:widowControl/>
        <w:spacing w:line="320" w:lineRule="exact"/>
        <w:rPr>
          <w:rFonts w:ascii="標楷體" w:eastAsia="標楷體" w:hAnsi="標楷體" w:cs="Kaiti SC Black"/>
        </w:rPr>
      </w:pPr>
      <w:r w:rsidRPr="007E0BE8">
        <w:rPr>
          <w:rFonts w:ascii="標楷體" w:eastAsia="標楷體" w:hAnsi="標楷體" w:cs="Kaiti SC Black" w:hint="eastAsia"/>
          <w:sz w:val="24"/>
          <w:szCs w:val="24"/>
          <w:lang w:eastAsia="zh-CN"/>
        </w:rPr>
        <w:t xml:space="preserve">     5.</w:t>
      </w:r>
      <w:r w:rsidR="00EE6900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Pr="007E0BE8">
        <w:rPr>
          <w:rFonts w:ascii="標楷體" w:eastAsia="標楷體" w:hAnsi="標楷體" w:cs="Kaiti SC Black"/>
          <w:sz w:val="24"/>
          <w:szCs w:val="24"/>
        </w:rPr>
        <w:t>其他：佔百分之</w:t>
      </w:r>
      <w:r w:rsidR="00AC4AC9">
        <w:rPr>
          <w:rFonts w:ascii="標楷體" w:eastAsia="標楷體" w:hAnsi="標楷體" w:cs="Kaiti SC Black" w:hint="eastAsia"/>
          <w:sz w:val="24"/>
          <w:szCs w:val="24"/>
        </w:rPr>
        <w:t>5</w:t>
      </w:r>
      <w:r w:rsidRPr="007E0BE8">
        <w:rPr>
          <w:rFonts w:ascii="標楷體" w:eastAsia="標楷體" w:hAnsi="標楷體" w:cs="Kaiti SC Black"/>
          <w:sz w:val="24"/>
          <w:szCs w:val="24"/>
        </w:rPr>
        <w:t>。</w:t>
      </w:r>
      <w:r w:rsidR="00AC4AC9" w:rsidRPr="001B42EC">
        <w:rPr>
          <w:rFonts w:ascii="標楷體" w:eastAsia="標楷體" w:hAnsi="標楷體" w:cs="Kaiti SC Black"/>
        </w:rPr>
        <w:t>(</w:t>
      </w:r>
      <w:r w:rsidR="00AC4AC9">
        <w:rPr>
          <w:rFonts w:ascii="標楷體" w:eastAsia="標楷體" w:hAnsi="標楷體" w:cs="Kaiti SC Black" w:hint="eastAsia"/>
        </w:rPr>
        <w:t>各項工作</w:t>
      </w:r>
      <w:r w:rsidR="00AC4AC9" w:rsidRPr="001B42EC">
        <w:rPr>
          <w:rFonts w:ascii="標楷體" w:eastAsia="標楷體" w:hAnsi="標楷體" w:cs="Kaiti SC Black"/>
        </w:rPr>
        <w:t>配合度)</w:t>
      </w:r>
    </w:p>
    <w:p w:rsidR="00524442" w:rsidRPr="007E0BE8" w:rsidRDefault="00524442" w:rsidP="007E0BE8">
      <w:pPr>
        <w:widowControl/>
        <w:spacing w:line="320" w:lineRule="exact"/>
        <w:rPr>
          <w:rFonts w:ascii="標楷體" w:eastAsia="標楷體" w:hAnsi="標楷體" w:cs="Kaiti SC Black"/>
          <w:sz w:val="24"/>
          <w:szCs w:val="24"/>
          <w:lang w:eastAsia="zh-CN"/>
        </w:rPr>
      </w:pPr>
      <w:r>
        <w:rPr>
          <w:rFonts w:ascii="標楷體" w:eastAsia="標楷體" w:hAnsi="標楷體" w:cs="Kaiti SC Black" w:hint="eastAsia"/>
        </w:rPr>
        <w:t xml:space="preserve">      6. </w:t>
      </w:r>
      <w:r w:rsidRPr="00524442">
        <w:rPr>
          <w:rFonts w:ascii="標楷體" w:eastAsia="標楷體" w:hAnsi="標楷體" w:cs="Kaiti SC Black" w:hint="eastAsia"/>
          <w:sz w:val="24"/>
          <w:szCs w:val="24"/>
        </w:rPr>
        <w:t>特別加分：</w:t>
      </w:r>
      <w:r w:rsidRPr="007E0BE8">
        <w:rPr>
          <w:rFonts w:ascii="標楷體" w:eastAsia="標楷體" w:hAnsi="標楷體" w:cs="Kaiti SC Black"/>
          <w:sz w:val="24"/>
          <w:szCs w:val="24"/>
        </w:rPr>
        <w:t>佔百分之</w:t>
      </w:r>
      <w:r>
        <w:rPr>
          <w:rFonts w:ascii="標楷體" w:eastAsia="標楷體" w:hAnsi="標楷體" w:cs="Kaiti SC Black" w:hint="eastAsia"/>
          <w:sz w:val="24"/>
          <w:szCs w:val="24"/>
        </w:rPr>
        <w:t>15</w:t>
      </w:r>
      <w:r w:rsidRPr="007E0BE8">
        <w:rPr>
          <w:rFonts w:ascii="標楷體" w:eastAsia="標楷體" w:hAnsi="標楷體" w:cs="Kaiti SC Black"/>
          <w:sz w:val="24"/>
          <w:szCs w:val="24"/>
        </w:rPr>
        <w:t>。</w:t>
      </w:r>
    </w:p>
    <w:p w:rsidR="007E0BE8" w:rsidRPr="007E0BE8" w:rsidRDefault="007E0BE8" w:rsidP="007E0BE8">
      <w:pPr>
        <w:widowControl/>
        <w:spacing w:line="320" w:lineRule="exact"/>
        <w:rPr>
          <w:rFonts w:ascii="標楷體" w:eastAsia="標楷體" w:hAnsi="標楷體" w:cs="Kaiti SC Black"/>
          <w:sz w:val="24"/>
          <w:szCs w:val="24"/>
          <w:lang w:eastAsia="zh-CN"/>
        </w:rPr>
      </w:pPr>
      <w:r>
        <w:rPr>
          <w:rFonts w:ascii="標楷體" w:eastAsia="標楷體" w:hAnsi="標楷體" w:cs="Kaiti SC Black" w:hint="eastAsia"/>
          <w:sz w:val="24"/>
          <w:szCs w:val="24"/>
          <w:lang w:eastAsia="zh-CN"/>
        </w:rPr>
        <w:t xml:space="preserve">  </w:t>
      </w:r>
      <w:r>
        <w:rPr>
          <w:rFonts w:ascii="標楷體" w:eastAsia="標楷體" w:hAnsi="標楷體" w:cs="Kaiti SC Black" w:hint="eastAsia"/>
          <w:sz w:val="24"/>
          <w:szCs w:val="24"/>
        </w:rPr>
        <w:t>(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CN"/>
        </w:rPr>
        <w:t>二</w:t>
      </w:r>
      <w:r>
        <w:rPr>
          <w:rFonts w:ascii="標楷體" w:eastAsia="標楷體" w:hAnsi="標楷體" w:cs="Kaiti SC Black" w:hint="eastAsia"/>
          <w:sz w:val="24"/>
          <w:szCs w:val="24"/>
        </w:rPr>
        <w:t xml:space="preserve">) 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學期</w:t>
      </w:r>
      <w:r w:rsidRPr="007E0BE8">
        <w:rPr>
          <w:rFonts w:ascii="標楷體" w:eastAsia="標楷體" w:hAnsi="標楷體" w:cs="Kaiti SC Black"/>
          <w:sz w:val="24"/>
          <w:szCs w:val="24"/>
        </w:rPr>
        <w:t>考績分等次評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分</w:t>
      </w:r>
      <w:r w:rsidRPr="007E0BE8">
        <w:rPr>
          <w:rFonts w:ascii="標楷體" w:eastAsia="標楷體" w:hAnsi="標楷體" w:cs="Kaiti SC Black"/>
          <w:sz w:val="24"/>
          <w:szCs w:val="24"/>
        </w:rPr>
        <w:t>：</w:t>
      </w:r>
    </w:p>
    <w:p w:rsidR="007E0BE8" w:rsidRPr="007E0BE8" w:rsidRDefault="007E0BE8" w:rsidP="007E0BE8">
      <w:pPr>
        <w:widowControl/>
        <w:spacing w:line="320" w:lineRule="exact"/>
        <w:rPr>
          <w:rFonts w:ascii="標楷體" w:eastAsia="標楷體" w:hAnsi="標楷體" w:cs="Kaiti SC Black"/>
          <w:sz w:val="24"/>
          <w:szCs w:val="24"/>
          <w:lang w:eastAsia="zh-CN"/>
        </w:rPr>
      </w:pPr>
      <w:r w:rsidRPr="007E0BE8">
        <w:rPr>
          <w:rFonts w:ascii="標楷體" w:eastAsia="標楷體" w:hAnsi="標楷體" w:cs="Kaiti SC Black" w:hint="eastAsia"/>
          <w:sz w:val="24"/>
          <w:szCs w:val="24"/>
          <w:lang w:eastAsia="zh-CN"/>
        </w:rPr>
        <w:t xml:space="preserve">     1. </w:t>
      </w:r>
      <w:r w:rsidRPr="007E0BE8">
        <w:rPr>
          <w:rFonts w:ascii="標楷體" w:eastAsia="標楷體" w:hAnsi="標楷體" w:cs="Kaiti SC Black"/>
          <w:sz w:val="24"/>
          <w:szCs w:val="24"/>
        </w:rPr>
        <w:t>A++等：成績在95～100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分</w:t>
      </w:r>
      <w:r w:rsidRPr="007E0BE8">
        <w:rPr>
          <w:rFonts w:ascii="標楷體" w:eastAsia="標楷體" w:hAnsi="標楷體" w:cs="Kaiti SC Black"/>
          <w:sz w:val="24"/>
          <w:szCs w:val="24"/>
        </w:rPr>
        <w:t>者，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核發</w:t>
      </w:r>
      <w:r w:rsidR="00A21E31">
        <w:rPr>
          <w:rFonts w:ascii="標楷體" w:eastAsia="標楷體" w:hAnsi="標楷體" w:cs="Kaiti SC Black" w:hint="eastAsia"/>
          <w:sz w:val="24"/>
          <w:szCs w:val="24"/>
          <w:lang w:eastAsia="zh-HK"/>
        </w:rPr>
        <w:t>6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000元</w:t>
      </w:r>
      <w:r w:rsidRPr="007E0BE8">
        <w:rPr>
          <w:rFonts w:ascii="標楷體" w:eastAsia="標楷體" w:hAnsi="標楷體" w:cs="Kaiti SC Black"/>
          <w:sz w:val="24"/>
          <w:szCs w:val="24"/>
        </w:rPr>
        <w:t>。</w:t>
      </w:r>
    </w:p>
    <w:p w:rsidR="007E0BE8" w:rsidRPr="007E0BE8" w:rsidRDefault="007E0BE8" w:rsidP="007E0BE8">
      <w:pPr>
        <w:widowControl/>
        <w:spacing w:line="320" w:lineRule="exact"/>
        <w:rPr>
          <w:rFonts w:ascii="標楷體" w:eastAsia="標楷體" w:hAnsi="標楷體" w:cs="Kaiti SC Black"/>
          <w:sz w:val="24"/>
          <w:szCs w:val="24"/>
          <w:lang w:eastAsia="zh-CN"/>
        </w:rPr>
      </w:pPr>
      <w:r w:rsidRPr="007E0BE8">
        <w:rPr>
          <w:rFonts w:ascii="標楷體" w:eastAsia="標楷體" w:hAnsi="標楷體" w:cs="Kaiti SC Black" w:hint="eastAsia"/>
          <w:sz w:val="24"/>
          <w:szCs w:val="24"/>
          <w:lang w:eastAsia="zh-CN"/>
        </w:rPr>
        <w:t xml:space="preserve">     2. A+</w:t>
      </w:r>
      <w:r w:rsidRPr="007E0BE8">
        <w:rPr>
          <w:rFonts w:ascii="標楷體" w:eastAsia="標楷體" w:hAnsi="標楷體" w:cs="Kaiti SC Black"/>
          <w:sz w:val="24"/>
          <w:szCs w:val="24"/>
        </w:rPr>
        <w:t>等：成績在90～94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分</w:t>
      </w:r>
      <w:r w:rsidRPr="007E0BE8">
        <w:rPr>
          <w:rFonts w:ascii="標楷體" w:eastAsia="標楷體" w:hAnsi="標楷體" w:cs="Kaiti SC Black"/>
          <w:sz w:val="24"/>
          <w:szCs w:val="24"/>
        </w:rPr>
        <w:t>者，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核發</w:t>
      </w:r>
      <w:r w:rsidR="00A21E31">
        <w:rPr>
          <w:rFonts w:ascii="標楷體" w:eastAsia="標楷體" w:hAnsi="標楷體" w:cs="Kaiti SC Black" w:hint="eastAsia"/>
          <w:sz w:val="24"/>
          <w:szCs w:val="24"/>
          <w:lang w:eastAsia="zh-HK"/>
        </w:rPr>
        <w:t>5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000元</w:t>
      </w:r>
      <w:r w:rsidRPr="007E0BE8">
        <w:rPr>
          <w:rFonts w:ascii="標楷體" w:eastAsia="標楷體" w:hAnsi="標楷體" w:cs="Kaiti SC Black"/>
          <w:sz w:val="24"/>
          <w:szCs w:val="24"/>
        </w:rPr>
        <w:t>。</w:t>
      </w:r>
    </w:p>
    <w:p w:rsidR="007E0BE8" w:rsidRPr="007E0BE8" w:rsidRDefault="007E0BE8" w:rsidP="007E0BE8">
      <w:pPr>
        <w:widowControl/>
        <w:spacing w:line="320" w:lineRule="exact"/>
        <w:rPr>
          <w:rFonts w:ascii="標楷體" w:eastAsia="標楷體" w:hAnsi="標楷體" w:cs="Kaiti SC Black"/>
          <w:sz w:val="24"/>
          <w:szCs w:val="24"/>
        </w:rPr>
      </w:pPr>
      <w:r w:rsidRPr="007E0BE8">
        <w:rPr>
          <w:rFonts w:ascii="標楷體" w:eastAsia="標楷體" w:hAnsi="標楷體" w:cs="Kaiti SC Black" w:hint="eastAsia"/>
          <w:sz w:val="24"/>
          <w:szCs w:val="24"/>
          <w:lang w:eastAsia="zh-CN"/>
        </w:rPr>
        <w:t xml:space="preserve">     3. A</w:t>
      </w:r>
      <w:r w:rsidRPr="007E0BE8">
        <w:rPr>
          <w:rFonts w:ascii="標楷體" w:eastAsia="標楷體" w:hAnsi="標楷體" w:cs="Kaiti SC Black"/>
          <w:sz w:val="24"/>
          <w:szCs w:val="24"/>
        </w:rPr>
        <w:t>等：成績在85～8</w:t>
      </w:r>
      <w:r w:rsidRPr="007E0BE8">
        <w:rPr>
          <w:rFonts w:ascii="標楷體" w:eastAsia="標楷體" w:hAnsi="標楷體" w:cs="Kaiti SC Black" w:hint="eastAsia"/>
          <w:sz w:val="24"/>
          <w:szCs w:val="24"/>
        </w:rPr>
        <w:t>9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分</w:t>
      </w:r>
      <w:r w:rsidRPr="007E0BE8">
        <w:rPr>
          <w:rFonts w:ascii="標楷體" w:eastAsia="標楷體" w:hAnsi="標楷體" w:cs="Kaiti SC Black"/>
          <w:sz w:val="24"/>
          <w:szCs w:val="24"/>
        </w:rPr>
        <w:t>者，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核發</w:t>
      </w:r>
      <w:r w:rsidR="00A21E31">
        <w:rPr>
          <w:rFonts w:ascii="標楷體" w:eastAsia="標楷體" w:hAnsi="標楷體" w:cs="Kaiti SC Black" w:hint="eastAsia"/>
          <w:sz w:val="24"/>
          <w:szCs w:val="24"/>
          <w:lang w:eastAsia="zh-HK"/>
        </w:rPr>
        <w:t>4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000元</w:t>
      </w:r>
      <w:r w:rsidRPr="007E0BE8">
        <w:rPr>
          <w:rFonts w:ascii="標楷體" w:eastAsia="標楷體" w:hAnsi="標楷體" w:cs="Kaiti SC Black"/>
          <w:sz w:val="24"/>
          <w:szCs w:val="24"/>
        </w:rPr>
        <w:t>。</w:t>
      </w:r>
    </w:p>
    <w:p w:rsidR="007E0BE8" w:rsidRPr="007E0BE8" w:rsidRDefault="007E0BE8" w:rsidP="007E0BE8">
      <w:pPr>
        <w:widowControl/>
        <w:spacing w:line="320" w:lineRule="exact"/>
        <w:rPr>
          <w:rFonts w:ascii="標楷體" w:eastAsia="標楷體" w:hAnsi="標楷體" w:cs="Kaiti SC Black"/>
          <w:sz w:val="24"/>
          <w:szCs w:val="24"/>
        </w:rPr>
      </w:pPr>
      <w:r w:rsidRPr="007E0BE8">
        <w:rPr>
          <w:rFonts w:ascii="標楷體" w:eastAsia="標楷體" w:hAnsi="標楷體" w:cs="Kaiti SC Black"/>
          <w:sz w:val="24"/>
          <w:szCs w:val="24"/>
        </w:rPr>
        <w:t xml:space="preserve">     4. B+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等：</w:t>
      </w:r>
      <w:r w:rsidRPr="007E0BE8">
        <w:rPr>
          <w:rFonts w:ascii="標楷體" w:eastAsia="標楷體" w:hAnsi="標楷體" w:cs="Kaiti SC Black"/>
          <w:sz w:val="24"/>
          <w:szCs w:val="24"/>
        </w:rPr>
        <w:t>成績在80～84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分</w:t>
      </w:r>
      <w:r w:rsidRPr="007E0BE8">
        <w:rPr>
          <w:rFonts w:ascii="標楷體" w:eastAsia="標楷體" w:hAnsi="標楷體" w:cs="Kaiti SC Black"/>
          <w:sz w:val="24"/>
          <w:szCs w:val="24"/>
        </w:rPr>
        <w:t>者，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核發</w:t>
      </w:r>
      <w:r w:rsidR="00A21E31">
        <w:rPr>
          <w:rFonts w:ascii="標楷體" w:eastAsia="標楷體" w:hAnsi="標楷體" w:cs="Kaiti SC Black" w:hint="eastAsia"/>
          <w:sz w:val="24"/>
          <w:szCs w:val="24"/>
          <w:lang w:eastAsia="zh-HK"/>
        </w:rPr>
        <w:t>3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000元</w:t>
      </w:r>
      <w:r w:rsidRPr="007E0BE8">
        <w:rPr>
          <w:rFonts w:ascii="標楷體" w:eastAsia="標楷體" w:hAnsi="標楷體" w:cs="Kaiti SC Black"/>
          <w:sz w:val="24"/>
          <w:szCs w:val="24"/>
        </w:rPr>
        <w:t>。</w:t>
      </w:r>
    </w:p>
    <w:p w:rsidR="007E0BE8" w:rsidRPr="007E0BE8" w:rsidRDefault="007E0BE8" w:rsidP="007E0BE8">
      <w:pPr>
        <w:widowControl/>
        <w:spacing w:line="320" w:lineRule="exact"/>
        <w:rPr>
          <w:rFonts w:ascii="標楷體" w:eastAsia="標楷體" w:hAnsi="標楷體" w:cs="Kaiti SC Black"/>
          <w:sz w:val="24"/>
          <w:szCs w:val="24"/>
        </w:rPr>
      </w:pPr>
      <w:r w:rsidRPr="007E0BE8">
        <w:rPr>
          <w:rFonts w:ascii="標楷體" w:eastAsia="標楷體" w:hAnsi="標楷體" w:cs="Kaiti SC Black"/>
          <w:sz w:val="24"/>
          <w:szCs w:val="24"/>
        </w:rPr>
        <w:t xml:space="preserve">     5. B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等：</w:t>
      </w:r>
      <w:r w:rsidRPr="007E0BE8">
        <w:rPr>
          <w:rFonts w:ascii="標楷體" w:eastAsia="標楷體" w:hAnsi="標楷體" w:cs="Kaiti SC Black"/>
          <w:sz w:val="24"/>
          <w:szCs w:val="24"/>
        </w:rPr>
        <w:t>成績在70～7</w:t>
      </w:r>
      <w:r w:rsidRPr="007E0BE8">
        <w:rPr>
          <w:rFonts w:ascii="標楷體" w:eastAsia="標楷體" w:hAnsi="標楷體" w:cs="Kaiti SC Black" w:hint="eastAsia"/>
          <w:sz w:val="24"/>
          <w:szCs w:val="24"/>
        </w:rPr>
        <w:t>9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分</w:t>
      </w:r>
      <w:r w:rsidRPr="007E0BE8">
        <w:rPr>
          <w:rFonts w:ascii="標楷體" w:eastAsia="標楷體" w:hAnsi="標楷體" w:cs="Kaiti SC Black"/>
          <w:sz w:val="24"/>
          <w:szCs w:val="24"/>
        </w:rPr>
        <w:t>者，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核發</w:t>
      </w:r>
      <w:r w:rsidR="00A21E31">
        <w:rPr>
          <w:rFonts w:ascii="標楷體" w:eastAsia="標楷體" w:hAnsi="標楷體" w:cs="Kaiti SC Black" w:hint="eastAsia"/>
          <w:sz w:val="24"/>
          <w:szCs w:val="24"/>
          <w:lang w:eastAsia="zh-HK"/>
        </w:rPr>
        <w:t>2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000元</w:t>
      </w:r>
      <w:r w:rsidRPr="007E0BE8">
        <w:rPr>
          <w:rFonts w:ascii="標楷體" w:eastAsia="標楷體" w:hAnsi="標楷體" w:cs="Kaiti SC Black"/>
          <w:sz w:val="24"/>
          <w:szCs w:val="24"/>
        </w:rPr>
        <w:t>。</w:t>
      </w:r>
    </w:p>
    <w:p w:rsidR="007E0BE8" w:rsidRPr="007E0BE8" w:rsidRDefault="007E0BE8" w:rsidP="007E0BE8">
      <w:pPr>
        <w:widowControl/>
        <w:spacing w:line="320" w:lineRule="exact"/>
        <w:rPr>
          <w:rFonts w:ascii="標楷體" w:eastAsia="標楷體" w:hAnsi="標楷體" w:cs="Kaiti SC Black"/>
          <w:sz w:val="24"/>
          <w:szCs w:val="24"/>
        </w:rPr>
      </w:pPr>
      <w:r w:rsidRPr="007E0BE8">
        <w:rPr>
          <w:rFonts w:ascii="標楷體" w:eastAsia="標楷體" w:hAnsi="標楷體" w:cs="Kaiti SC Black"/>
          <w:sz w:val="24"/>
          <w:szCs w:val="24"/>
        </w:rPr>
        <w:t xml:space="preserve">     6. C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等：</w:t>
      </w:r>
      <w:r w:rsidRPr="007E0BE8">
        <w:rPr>
          <w:rFonts w:ascii="標楷體" w:eastAsia="標楷體" w:hAnsi="標楷體" w:cs="Kaiti SC Black"/>
          <w:sz w:val="24"/>
          <w:szCs w:val="24"/>
        </w:rPr>
        <w:t>成績在</w:t>
      </w:r>
      <w:r w:rsidRPr="007E0BE8">
        <w:rPr>
          <w:rFonts w:ascii="標楷體" w:eastAsia="標楷體" w:hAnsi="標楷體" w:cs="Kaiti SC Black" w:hint="eastAsia"/>
          <w:sz w:val="24"/>
          <w:szCs w:val="24"/>
        </w:rPr>
        <w:t>60</w:t>
      </w:r>
      <w:r w:rsidRPr="007E0BE8">
        <w:rPr>
          <w:rFonts w:ascii="標楷體" w:eastAsia="標楷體" w:hAnsi="標楷體" w:cs="Kaiti SC Black"/>
          <w:sz w:val="24"/>
          <w:szCs w:val="24"/>
        </w:rPr>
        <w:t>～</w:t>
      </w:r>
      <w:r w:rsidRPr="007E0BE8">
        <w:rPr>
          <w:rFonts w:ascii="標楷體" w:eastAsia="標楷體" w:hAnsi="標楷體" w:cs="Kaiti SC Black" w:hint="eastAsia"/>
          <w:sz w:val="24"/>
          <w:szCs w:val="24"/>
        </w:rPr>
        <w:t>69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分</w:t>
      </w:r>
      <w:r w:rsidRPr="007E0BE8">
        <w:rPr>
          <w:rFonts w:ascii="標楷體" w:eastAsia="標楷體" w:hAnsi="標楷體" w:cs="Kaiti SC Black"/>
          <w:sz w:val="24"/>
          <w:szCs w:val="24"/>
        </w:rPr>
        <w:t>者，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核發</w:t>
      </w:r>
      <w:r w:rsidR="00A21E31">
        <w:rPr>
          <w:rFonts w:ascii="標楷體" w:eastAsia="標楷體" w:hAnsi="標楷體" w:cs="Kaiti SC Black" w:hint="eastAsia"/>
          <w:sz w:val="24"/>
          <w:szCs w:val="24"/>
        </w:rPr>
        <w:t>1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000元</w:t>
      </w:r>
      <w:r w:rsidRPr="007E0BE8">
        <w:rPr>
          <w:rFonts w:ascii="標楷體" w:eastAsia="標楷體" w:hAnsi="標楷體" w:cs="Kaiti SC Black"/>
          <w:sz w:val="24"/>
          <w:szCs w:val="24"/>
        </w:rPr>
        <w:t>。</w:t>
      </w:r>
    </w:p>
    <w:p w:rsidR="007E0BE8" w:rsidRPr="007E0BE8" w:rsidRDefault="007E0BE8" w:rsidP="007E0BE8">
      <w:pPr>
        <w:widowControl/>
        <w:spacing w:line="320" w:lineRule="exact"/>
        <w:rPr>
          <w:rFonts w:ascii="標楷體" w:eastAsia="標楷體" w:hAnsi="標楷體" w:cs="Kaiti SC Black"/>
          <w:sz w:val="24"/>
          <w:szCs w:val="24"/>
        </w:rPr>
      </w:pPr>
      <w:r w:rsidRPr="007E0BE8">
        <w:rPr>
          <w:rFonts w:ascii="標楷體" w:eastAsia="標楷體" w:hAnsi="標楷體" w:cs="Kaiti SC Black" w:hint="eastAsia"/>
          <w:sz w:val="24"/>
          <w:szCs w:val="24"/>
        </w:rPr>
        <w:t xml:space="preserve">    </w:t>
      </w:r>
      <w:r w:rsidRPr="007E0BE8">
        <w:rPr>
          <w:rFonts w:ascii="標楷體" w:eastAsia="標楷體" w:hAnsi="標楷體" w:cs="Kaiti SC Black"/>
          <w:sz w:val="24"/>
          <w:szCs w:val="24"/>
        </w:rPr>
        <w:t xml:space="preserve"> 7</w:t>
      </w:r>
      <w:r w:rsidRPr="007E0BE8">
        <w:rPr>
          <w:rFonts w:ascii="標楷體" w:eastAsia="標楷體" w:hAnsi="標楷體" w:cs="Kaiti SC Black" w:hint="eastAsia"/>
          <w:sz w:val="24"/>
          <w:szCs w:val="24"/>
        </w:rPr>
        <w:t>.</w:t>
      </w:r>
      <w:r w:rsidR="00087262">
        <w:rPr>
          <w:rFonts w:ascii="標楷體" w:eastAsia="標楷體" w:hAnsi="標楷體" w:cs="Kaiti SC Black" w:hint="eastAsia"/>
          <w:sz w:val="24"/>
          <w:szCs w:val="24"/>
        </w:rPr>
        <w:t xml:space="preserve"> 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成績在</w:t>
      </w:r>
      <w:r w:rsidRPr="007E0BE8">
        <w:rPr>
          <w:rFonts w:ascii="標楷體" w:eastAsia="標楷體" w:hAnsi="標楷體" w:cs="Kaiti SC Black" w:hint="eastAsia"/>
          <w:sz w:val="24"/>
          <w:szCs w:val="24"/>
        </w:rPr>
        <w:t>59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分以下者不發獎金，並提至職員工考核委員會議處。</w:t>
      </w:r>
    </w:p>
    <w:p w:rsidR="007E0BE8" w:rsidRPr="00A21E31" w:rsidRDefault="007E0BE8" w:rsidP="007E0BE8">
      <w:pPr>
        <w:widowControl/>
        <w:spacing w:line="320" w:lineRule="exact"/>
        <w:ind w:leftChars="100" w:left="820" w:hangingChars="250" w:hanging="600"/>
        <w:rPr>
          <w:rFonts w:ascii="標楷體" w:eastAsia="標楷體" w:hAnsi="標楷體" w:cs="Kaiti SC Black"/>
          <w:color w:val="000000" w:themeColor="text1"/>
          <w:sz w:val="24"/>
          <w:szCs w:val="24"/>
          <w:lang w:eastAsia="zh-CN"/>
        </w:rPr>
      </w:pP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(三</w:t>
      </w:r>
      <w:r w:rsidRPr="007E0BE8">
        <w:rPr>
          <w:rFonts w:ascii="標楷體" w:eastAsia="標楷體" w:hAnsi="標楷體" w:cs="Kaiti SC Black" w:hint="eastAsia"/>
          <w:sz w:val="24"/>
          <w:szCs w:val="24"/>
        </w:rPr>
        <w:t xml:space="preserve">) </w:t>
      </w:r>
      <w:r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本考核委員會成員，</w:t>
      </w:r>
      <w:r w:rsidRPr="00A21E31">
        <w:rPr>
          <w:rFonts w:ascii="標楷體" w:eastAsia="標楷體" w:hAnsi="標楷體" w:cs="Kaiti SC Black" w:hint="eastAsia"/>
          <w:color w:val="000000" w:themeColor="text1"/>
          <w:sz w:val="24"/>
          <w:szCs w:val="24"/>
          <w:lang w:eastAsia="zh-HK"/>
        </w:rPr>
        <w:t>由校長、總務主任、人事主任、庶務組長組成</w:t>
      </w:r>
      <w:r w:rsidRPr="00A21E31">
        <w:rPr>
          <w:rFonts w:ascii="標楷體" w:eastAsia="標楷體" w:hAnsi="標楷體" w:cs="Kaiti SC Black" w:hint="eastAsia"/>
          <w:color w:val="000000" w:themeColor="text1"/>
          <w:sz w:val="24"/>
          <w:szCs w:val="24"/>
        </w:rPr>
        <w:t>，</w:t>
      </w:r>
      <w:r w:rsidRPr="00A21E31">
        <w:rPr>
          <w:rFonts w:ascii="標楷體" w:eastAsia="標楷體" w:hAnsi="標楷體" w:cs="Kaiti SC Black" w:hint="eastAsia"/>
          <w:color w:val="000000" w:themeColor="text1"/>
          <w:sz w:val="24"/>
          <w:szCs w:val="24"/>
          <w:lang w:eastAsia="zh-HK"/>
        </w:rPr>
        <w:t>負責評定工作績效考核。</w:t>
      </w:r>
    </w:p>
    <w:p w:rsidR="007E0BE8" w:rsidRPr="007E0BE8" w:rsidRDefault="006F392A" w:rsidP="007E0BE8">
      <w:pPr>
        <w:widowControl/>
        <w:spacing w:line="320" w:lineRule="exact"/>
        <w:ind w:left="840" w:hangingChars="350" w:hanging="8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七</w:t>
      </w:r>
      <w:r w:rsidR="00D77AF7">
        <w:rPr>
          <w:rFonts w:ascii="標楷體" w:eastAsia="標楷體" w:hAnsi="標楷體" w:cs="Kaiti SC Black" w:hint="eastAsia"/>
          <w:sz w:val="24"/>
          <w:szCs w:val="24"/>
        </w:rPr>
        <w:t>、</w:t>
      </w:r>
      <w:r w:rsidR="007E0BE8" w:rsidRPr="007E0BE8">
        <w:rPr>
          <w:rFonts w:ascii="標楷體" w:eastAsia="標楷體" w:hAnsi="標楷體" w:cs="Kaiti SC Black"/>
          <w:sz w:val="24"/>
          <w:szCs w:val="24"/>
        </w:rPr>
        <w:t xml:space="preserve"> 依前項考績評定做為當</w:t>
      </w:r>
      <w:r w:rsidR="007E0BE8"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學期</w:t>
      </w:r>
      <w:r w:rsidR="00F23B59">
        <w:rPr>
          <w:rFonts w:ascii="標楷體" w:eastAsia="標楷體" w:hAnsi="標楷體" w:cs="Kaiti SC Black" w:hint="eastAsia"/>
          <w:sz w:val="24"/>
          <w:szCs w:val="24"/>
          <w:lang w:eastAsia="zh-HK"/>
        </w:rPr>
        <w:t>工友</w:t>
      </w:r>
      <w:r w:rsidR="007E0BE8"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工作考核獎金</w:t>
      </w:r>
      <w:r w:rsidR="007E0BE8" w:rsidRPr="007E0BE8">
        <w:rPr>
          <w:rFonts w:ascii="標楷體" w:eastAsia="標楷體" w:hAnsi="標楷體" w:cs="Kaiti SC Black"/>
          <w:sz w:val="24"/>
          <w:szCs w:val="24"/>
        </w:rPr>
        <w:t>之發放</w:t>
      </w:r>
      <w:r w:rsidR="007E0BE8"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標準</w:t>
      </w:r>
      <w:r w:rsidR="007E0BE8" w:rsidRPr="007E0BE8">
        <w:rPr>
          <w:rFonts w:ascii="標楷體" w:eastAsia="標楷體" w:hAnsi="標楷體" w:cs="Kaiti SC Black"/>
          <w:sz w:val="24"/>
          <w:szCs w:val="24"/>
        </w:rPr>
        <w:t>，</w:t>
      </w:r>
      <w:r w:rsidR="007E0BE8"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發放金額從</w:t>
      </w:r>
      <w:r w:rsidR="00F23B59">
        <w:rPr>
          <w:rFonts w:ascii="標楷體" w:eastAsia="標楷體" w:hAnsi="標楷體" w:cs="Kaiti SC Black" w:hint="eastAsia"/>
          <w:sz w:val="24"/>
          <w:szCs w:val="24"/>
          <w:lang w:eastAsia="zh-HK"/>
        </w:rPr>
        <w:t>1</w:t>
      </w:r>
      <w:r w:rsidR="007E0BE8"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000～</w:t>
      </w:r>
      <w:r w:rsidR="00F23B59">
        <w:rPr>
          <w:rFonts w:ascii="標楷體" w:eastAsia="標楷體" w:hAnsi="標楷體" w:cs="Kaiti SC Black" w:hint="eastAsia"/>
          <w:sz w:val="24"/>
          <w:szCs w:val="24"/>
          <w:lang w:eastAsia="zh-HK"/>
        </w:rPr>
        <w:t>6</w:t>
      </w:r>
      <w:bookmarkStart w:id="0" w:name="_GoBack"/>
      <w:bookmarkEnd w:id="0"/>
      <w:r w:rsidR="007E0BE8" w:rsidRPr="007E0BE8">
        <w:rPr>
          <w:rFonts w:ascii="標楷體" w:eastAsia="標楷體" w:hAnsi="標楷體" w:cs="Kaiti SC Black" w:hint="eastAsia"/>
          <w:sz w:val="24"/>
          <w:szCs w:val="24"/>
          <w:lang w:eastAsia="zh-HK"/>
        </w:rPr>
        <w:t>000元不等，每年2月及7月發放。</w:t>
      </w:r>
    </w:p>
    <w:p w:rsidR="002D5AAA" w:rsidRPr="00000D51" w:rsidRDefault="006F392A" w:rsidP="00000D51">
      <w:pPr>
        <w:widowControl/>
        <w:autoSpaceDE/>
        <w:autoSpaceDN/>
        <w:spacing w:line="320" w:lineRule="exact"/>
        <w:ind w:left="840" w:hangingChars="350" w:hanging="840"/>
        <w:rPr>
          <w:rFonts w:ascii="標楷體" w:eastAsia="標楷體" w:hAnsi="標楷體" w:cs="Kaiti SC Black"/>
          <w:sz w:val="24"/>
          <w:szCs w:val="24"/>
        </w:rPr>
      </w:pPr>
      <w:r>
        <w:rPr>
          <w:rFonts w:ascii="標楷體" w:eastAsia="標楷體" w:hAnsi="標楷體" w:cs="Kaiti SC Black" w:hint="eastAsia"/>
          <w:sz w:val="24"/>
          <w:szCs w:val="24"/>
        </w:rPr>
        <w:t>八</w:t>
      </w:r>
      <w:r w:rsidR="00311C80" w:rsidRPr="00000D51">
        <w:rPr>
          <w:rFonts w:ascii="標楷體" w:eastAsia="標楷體" w:hAnsi="標楷體" w:cs="Kaiti SC Black"/>
          <w:sz w:val="24"/>
          <w:szCs w:val="24"/>
        </w:rPr>
        <w:t>、</w:t>
      </w:r>
      <w:r w:rsidR="00000D51" w:rsidRPr="00000D51">
        <w:rPr>
          <w:rFonts w:ascii="標楷體" w:eastAsia="標楷體" w:hAnsi="標楷體" w:cs="Kaiti SC Black" w:hint="eastAsia"/>
          <w:sz w:val="24"/>
          <w:szCs w:val="24"/>
          <w:lang w:eastAsia="zh-HK"/>
        </w:rPr>
        <w:t>本辦法經行政會議通過，</w:t>
      </w:r>
      <w:r w:rsidR="00000D51" w:rsidRPr="00000D51">
        <w:rPr>
          <w:rFonts w:ascii="標楷體" w:eastAsia="標楷體" w:hAnsi="標楷體" w:cs="Kaiti SC Black" w:hint="eastAsia"/>
          <w:color w:val="000000"/>
          <w:sz w:val="24"/>
          <w:szCs w:val="24"/>
          <w:lang w:eastAsia="zh-HK"/>
        </w:rPr>
        <w:t>校長</w:t>
      </w:r>
      <w:r w:rsidR="00000D51" w:rsidRPr="00000D51">
        <w:rPr>
          <w:rFonts w:ascii="標楷體" w:eastAsia="標楷體" w:hAnsi="標楷體" w:cs="Kaiti SC Black" w:hint="eastAsia"/>
          <w:sz w:val="24"/>
          <w:szCs w:val="24"/>
          <w:lang w:eastAsia="zh-HK"/>
        </w:rPr>
        <w:t>核可後實施，修正時亦同。</w:t>
      </w:r>
    </w:p>
    <w:sectPr w:rsidR="002D5AAA" w:rsidRPr="00000D51" w:rsidSect="00EF3723">
      <w:pgSz w:w="11910" w:h="16840"/>
      <w:pgMar w:top="920" w:right="620" w:bottom="780" w:left="1120" w:header="0" w:footer="5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11" w:rsidRDefault="007B3B11">
      <w:r>
        <w:separator/>
      </w:r>
    </w:p>
  </w:endnote>
  <w:endnote w:type="continuationSeparator" w:id="0">
    <w:p w:rsidR="007B3B11" w:rsidRDefault="007B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Bol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antinghei SC Demibold">
    <w:charset w:val="00"/>
    <w:family w:val="auto"/>
    <w:pitch w:val="variable"/>
    <w:sig w:usb0="00000003" w:usb1="08000000" w:usb2="00000000" w:usb3="00000000" w:csb0="00040001" w:csb1="00000000"/>
  </w:font>
  <w:font w:name="Kaiti SC Black">
    <w:charset w:val="00"/>
    <w:family w:val="auto"/>
    <w:pitch w:val="variable"/>
    <w:sig w:usb0="00000003" w:usb1="080F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11" w:rsidRDefault="007B3B11">
      <w:r>
        <w:separator/>
      </w:r>
    </w:p>
  </w:footnote>
  <w:footnote w:type="continuationSeparator" w:id="0">
    <w:p w:rsidR="007B3B11" w:rsidRDefault="007B3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1E08"/>
    <w:multiLevelType w:val="hybridMultilevel"/>
    <w:tmpl w:val="A90CB952"/>
    <w:lvl w:ilvl="0" w:tplc="0CFEB7A0">
      <w:start w:val="1"/>
      <w:numFmt w:val="decimal"/>
      <w:lvlText w:val="%1."/>
      <w:lvlJc w:val="left"/>
      <w:pPr>
        <w:ind w:left="1573" w:hanging="48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EB526BF2">
      <w:numFmt w:val="bullet"/>
      <w:lvlText w:val="•"/>
      <w:lvlJc w:val="left"/>
      <w:pPr>
        <w:ind w:left="2438" w:hanging="480"/>
      </w:pPr>
      <w:rPr>
        <w:rFonts w:hint="default"/>
        <w:lang w:val="en-US" w:eastAsia="zh-TW" w:bidi="ar-SA"/>
      </w:rPr>
    </w:lvl>
    <w:lvl w:ilvl="2" w:tplc="9C12FEDA">
      <w:numFmt w:val="bullet"/>
      <w:lvlText w:val="•"/>
      <w:lvlJc w:val="left"/>
      <w:pPr>
        <w:ind w:left="3297" w:hanging="480"/>
      </w:pPr>
      <w:rPr>
        <w:rFonts w:hint="default"/>
        <w:lang w:val="en-US" w:eastAsia="zh-TW" w:bidi="ar-SA"/>
      </w:rPr>
    </w:lvl>
    <w:lvl w:ilvl="3" w:tplc="7474E9F2">
      <w:numFmt w:val="bullet"/>
      <w:lvlText w:val="•"/>
      <w:lvlJc w:val="left"/>
      <w:pPr>
        <w:ind w:left="4155" w:hanging="480"/>
      </w:pPr>
      <w:rPr>
        <w:rFonts w:hint="default"/>
        <w:lang w:val="en-US" w:eastAsia="zh-TW" w:bidi="ar-SA"/>
      </w:rPr>
    </w:lvl>
    <w:lvl w:ilvl="4" w:tplc="8AD0EC64">
      <w:numFmt w:val="bullet"/>
      <w:lvlText w:val="•"/>
      <w:lvlJc w:val="left"/>
      <w:pPr>
        <w:ind w:left="5014" w:hanging="480"/>
      </w:pPr>
      <w:rPr>
        <w:rFonts w:hint="default"/>
        <w:lang w:val="en-US" w:eastAsia="zh-TW" w:bidi="ar-SA"/>
      </w:rPr>
    </w:lvl>
    <w:lvl w:ilvl="5" w:tplc="7C3CAF90">
      <w:numFmt w:val="bullet"/>
      <w:lvlText w:val="•"/>
      <w:lvlJc w:val="left"/>
      <w:pPr>
        <w:ind w:left="5873" w:hanging="480"/>
      </w:pPr>
      <w:rPr>
        <w:rFonts w:hint="default"/>
        <w:lang w:val="en-US" w:eastAsia="zh-TW" w:bidi="ar-SA"/>
      </w:rPr>
    </w:lvl>
    <w:lvl w:ilvl="6" w:tplc="B85AF76C">
      <w:numFmt w:val="bullet"/>
      <w:lvlText w:val="•"/>
      <w:lvlJc w:val="left"/>
      <w:pPr>
        <w:ind w:left="6731" w:hanging="480"/>
      </w:pPr>
      <w:rPr>
        <w:rFonts w:hint="default"/>
        <w:lang w:val="en-US" w:eastAsia="zh-TW" w:bidi="ar-SA"/>
      </w:rPr>
    </w:lvl>
    <w:lvl w:ilvl="7" w:tplc="A36CD020">
      <w:numFmt w:val="bullet"/>
      <w:lvlText w:val="•"/>
      <w:lvlJc w:val="left"/>
      <w:pPr>
        <w:ind w:left="7590" w:hanging="480"/>
      </w:pPr>
      <w:rPr>
        <w:rFonts w:hint="default"/>
        <w:lang w:val="en-US" w:eastAsia="zh-TW" w:bidi="ar-SA"/>
      </w:rPr>
    </w:lvl>
    <w:lvl w:ilvl="8" w:tplc="D2BAD4DC">
      <w:numFmt w:val="bullet"/>
      <w:lvlText w:val="•"/>
      <w:lvlJc w:val="left"/>
      <w:pPr>
        <w:ind w:left="8449" w:hanging="480"/>
      </w:pPr>
      <w:rPr>
        <w:rFonts w:hint="default"/>
        <w:lang w:val="en-US" w:eastAsia="zh-TW" w:bidi="ar-SA"/>
      </w:rPr>
    </w:lvl>
  </w:abstractNum>
  <w:abstractNum w:abstractNumId="1">
    <w:nsid w:val="1EBA764E"/>
    <w:multiLevelType w:val="hybridMultilevel"/>
    <w:tmpl w:val="E18C5970"/>
    <w:lvl w:ilvl="0" w:tplc="B4280628">
      <w:start w:val="1"/>
      <w:numFmt w:val="decimal"/>
      <w:lvlText w:val="%1."/>
      <w:lvlJc w:val="left"/>
      <w:pPr>
        <w:ind w:left="1453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AF1AEB18">
      <w:numFmt w:val="bullet"/>
      <w:lvlText w:val="•"/>
      <w:lvlJc w:val="left"/>
      <w:pPr>
        <w:ind w:left="2330" w:hanging="360"/>
      </w:pPr>
      <w:rPr>
        <w:rFonts w:hint="default"/>
        <w:lang w:val="en-US" w:eastAsia="zh-TW" w:bidi="ar-SA"/>
      </w:rPr>
    </w:lvl>
    <w:lvl w:ilvl="2" w:tplc="775C8424">
      <w:numFmt w:val="bullet"/>
      <w:lvlText w:val="•"/>
      <w:lvlJc w:val="left"/>
      <w:pPr>
        <w:ind w:left="3201" w:hanging="360"/>
      </w:pPr>
      <w:rPr>
        <w:rFonts w:hint="default"/>
        <w:lang w:val="en-US" w:eastAsia="zh-TW" w:bidi="ar-SA"/>
      </w:rPr>
    </w:lvl>
    <w:lvl w:ilvl="3" w:tplc="F2042004">
      <w:numFmt w:val="bullet"/>
      <w:lvlText w:val="•"/>
      <w:lvlJc w:val="left"/>
      <w:pPr>
        <w:ind w:left="4071" w:hanging="360"/>
      </w:pPr>
      <w:rPr>
        <w:rFonts w:hint="default"/>
        <w:lang w:val="en-US" w:eastAsia="zh-TW" w:bidi="ar-SA"/>
      </w:rPr>
    </w:lvl>
    <w:lvl w:ilvl="4" w:tplc="8BA4AC9C">
      <w:numFmt w:val="bullet"/>
      <w:lvlText w:val="•"/>
      <w:lvlJc w:val="left"/>
      <w:pPr>
        <w:ind w:left="4942" w:hanging="360"/>
      </w:pPr>
      <w:rPr>
        <w:rFonts w:hint="default"/>
        <w:lang w:val="en-US" w:eastAsia="zh-TW" w:bidi="ar-SA"/>
      </w:rPr>
    </w:lvl>
    <w:lvl w:ilvl="5" w:tplc="923EF71C">
      <w:numFmt w:val="bullet"/>
      <w:lvlText w:val="•"/>
      <w:lvlJc w:val="left"/>
      <w:pPr>
        <w:ind w:left="5813" w:hanging="360"/>
      </w:pPr>
      <w:rPr>
        <w:rFonts w:hint="default"/>
        <w:lang w:val="en-US" w:eastAsia="zh-TW" w:bidi="ar-SA"/>
      </w:rPr>
    </w:lvl>
    <w:lvl w:ilvl="6" w:tplc="AFE09FD2">
      <w:numFmt w:val="bullet"/>
      <w:lvlText w:val="•"/>
      <w:lvlJc w:val="left"/>
      <w:pPr>
        <w:ind w:left="6683" w:hanging="360"/>
      </w:pPr>
      <w:rPr>
        <w:rFonts w:hint="default"/>
        <w:lang w:val="en-US" w:eastAsia="zh-TW" w:bidi="ar-SA"/>
      </w:rPr>
    </w:lvl>
    <w:lvl w:ilvl="7" w:tplc="C3202C54">
      <w:numFmt w:val="bullet"/>
      <w:lvlText w:val="•"/>
      <w:lvlJc w:val="left"/>
      <w:pPr>
        <w:ind w:left="7554" w:hanging="360"/>
      </w:pPr>
      <w:rPr>
        <w:rFonts w:hint="default"/>
        <w:lang w:val="en-US" w:eastAsia="zh-TW" w:bidi="ar-SA"/>
      </w:rPr>
    </w:lvl>
    <w:lvl w:ilvl="8" w:tplc="DB585A00">
      <w:numFmt w:val="bullet"/>
      <w:lvlText w:val="•"/>
      <w:lvlJc w:val="left"/>
      <w:pPr>
        <w:ind w:left="8425" w:hanging="360"/>
      </w:pPr>
      <w:rPr>
        <w:rFonts w:hint="default"/>
        <w:lang w:val="en-US" w:eastAsia="zh-TW" w:bidi="ar-SA"/>
      </w:rPr>
    </w:lvl>
  </w:abstractNum>
  <w:abstractNum w:abstractNumId="2">
    <w:nsid w:val="4BAA0015"/>
    <w:multiLevelType w:val="hybridMultilevel"/>
    <w:tmpl w:val="827C3784"/>
    <w:lvl w:ilvl="0" w:tplc="4A7CDA98">
      <w:start w:val="1"/>
      <w:numFmt w:val="decimal"/>
      <w:lvlText w:val="%1."/>
      <w:lvlJc w:val="left"/>
      <w:pPr>
        <w:ind w:left="1438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AF26BDD6">
      <w:numFmt w:val="bullet"/>
      <w:lvlText w:val="•"/>
      <w:lvlJc w:val="left"/>
      <w:pPr>
        <w:ind w:left="2312" w:hanging="360"/>
      </w:pPr>
      <w:rPr>
        <w:rFonts w:hint="default"/>
        <w:lang w:val="en-US" w:eastAsia="zh-TW" w:bidi="ar-SA"/>
      </w:rPr>
    </w:lvl>
    <w:lvl w:ilvl="2" w:tplc="507E69CA">
      <w:numFmt w:val="bullet"/>
      <w:lvlText w:val="•"/>
      <w:lvlJc w:val="left"/>
      <w:pPr>
        <w:ind w:left="3185" w:hanging="360"/>
      </w:pPr>
      <w:rPr>
        <w:rFonts w:hint="default"/>
        <w:lang w:val="en-US" w:eastAsia="zh-TW" w:bidi="ar-SA"/>
      </w:rPr>
    </w:lvl>
    <w:lvl w:ilvl="3" w:tplc="0B74CF8C">
      <w:numFmt w:val="bullet"/>
      <w:lvlText w:val="•"/>
      <w:lvlJc w:val="left"/>
      <w:pPr>
        <w:ind w:left="4057" w:hanging="360"/>
      </w:pPr>
      <w:rPr>
        <w:rFonts w:hint="default"/>
        <w:lang w:val="en-US" w:eastAsia="zh-TW" w:bidi="ar-SA"/>
      </w:rPr>
    </w:lvl>
    <w:lvl w:ilvl="4" w:tplc="CED8DA96">
      <w:numFmt w:val="bullet"/>
      <w:lvlText w:val="•"/>
      <w:lvlJc w:val="left"/>
      <w:pPr>
        <w:ind w:left="4930" w:hanging="360"/>
      </w:pPr>
      <w:rPr>
        <w:rFonts w:hint="default"/>
        <w:lang w:val="en-US" w:eastAsia="zh-TW" w:bidi="ar-SA"/>
      </w:rPr>
    </w:lvl>
    <w:lvl w:ilvl="5" w:tplc="25CC883E">
      <w:numFmt w:val="bullet"/>
      <w:lvlText w:val="•"/>
      <w:lvlJc w:val="left"/>
      <w:pPr>
        <w:ind w:left="5803" w:hanging="360"/>
      </w:pPr>
      <w:rPr>
        <w:rFonts w:hint="default"/>
        <w:lang w:val="en-US" w:eastAsia="zh-TW" w:bidi="ar-SA"/>
      </w:rPr>
    </w:lvl>
    <w:lvl w:ilvl="6" w:tplc="1E32AC9C">
      <w:numFmt w:val="bullet"/>
      <w:lvlText w:val="•"/>
      <w:lvlJc w:val="left"/>
      <w:pPr>
        <w:ind w:left="6675" w:hanging="360"/>
      </w:pPr>
      <w:rPr>
        <w:rFonts w:hint="default"/>
        <w:lang w:val="en-US" w:eastAsia="zh-TW" w:bidi="ar-SA"/>
      </w:rPr>
    </w:lvl>
    <w:lvl w:ilvl="7" w:tplc="4694FCDA">
      <w:numFmt w:val="bullet"/>
      <w:lvlText w:val="•"/>
      <w:lvlJc w:val="left"/>
      <w:pPr>
        <w:ind w:left="7548" w:hanging="360"/>
      </w:pPr>
      <w:rPr>
        <w:rFonts w:hint="default"/>
        <w:lang w:val="en-US" w:eastAsia="zh-TW" w:bidi="ar-SA"/>
      </w:rPr>
    </w:lvl>
    <w:lvl w:ilvl="8" w:tplc="02943710">
      <w:numFmt w:val="bullet"/>
      <w:lvlText w:val="•"/>
      <w:lvlJc w:val="left"/>
      <w:pPr>
        <w:ind w:left="8421" w:hanging="360"/>
      </w:pPr>
      <w:rPr>
        <w:rFonts w:hint="default"/>
        <w:lang w:val="en-US" w:eastAsia="zh-TW" w:bidi="ar-SA"/>
      </w:rPr>
    </w:lvl>
  </w:abstractNum>
  <w:abstractNum w:abstractNumId="3">
    <w:nsid w:val="55682F1E"/>
    <w:multiLevelType w:val="hybridMultilevel"/>
    <w:tmpl w:val="9ED4C2F2"/>
    <w:lvl w:ilvl="0" w:tplc="6D42EA78">
      <w:start w:val="2"/>
      <w:numFmt w:val="decimal"/>
      <w:lvlText w:val="%1."/>
      <w:lvlJc w:val="left"/>
      <w:pPr>
        <w:ind w:left="2021" w:hanging="283"/>
        <w:jc w:val="lef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81FADA16">
      <w:numFmt w:val="bullet"/>
      <w:lvlText w:val="•"/>
      <w:lvlJc w:val="left"/>
      <w:pPr>
        <w:ind w:left="2834" w:hanging="283"/>
      </w:pPr>
      <w:rPr>
        <w:rFonts w:hint="default"/>
        <w:lang w:val="en-US" w:eastAsia="zh-TW" w:bidi="ar-SA"/>
      </w:rPr>
    </w:lvl>
    <w:lvl w:ilvl="2" w:tplc="2440135C">
      <w:numFmt w:val="bullet"/>
      <w:lvlText w:val="•"/>
      <w:lvlJc w:val="left"/>
      <w:pPr>
        <w:ind w:left="3649" w:hanging="283"/>
      </w:pPr>
      <w:rPr>
        <w:rFonts w:hint="default"/>
        <w:lang w:val="en-US" w:eastAsia="zh-TW" w:bidi="ar-SA"/>
      </w:rPr>
    </w:lvl>
    <w:lvl w:ilvl="3" w:tplc="1E1ED5C6">
      <w:numFmt w:val="bullet"/>
      <w:lvlText w:val="•"/>
      <w:lvlJc w:val="left"/>
      <w:pPr>
        <w:ind w:left="4463" w:hanging="283"/>
      </w:pPr>
      <w:rPr>
        <w:rFonts w:hint="default"/>
        <w:lang w:val="en-US" w:eastAsia="zh-TW" w:bidi="ar-SA"/>
      </w:rPr>
    </w:lvl>
    <w:lvl w:ilvl="4" w:tplc="A19EB2C2">
      <w:numFmt w:val="bullet"/>
      <w:lvlText w:val="•"/>
      <w:lvlJc w:val="left"/>
      <w:pPr>
        <w:ind w:left="5278" w:hanging="283"/>
      </w:pPr>
      <w:rPr>
        <w:rFonts w:hint="default"/>
        <w:lang w:val="en-US" w:eastAsia="zh-TW" w:bidi="ar-SA"/>
      </w:rPr>
    </w:lvl>
    <w:lvl w:ilvl="5" w:tplc="40381C8A">
      <w:numFmt w:val="bullet"/>
      <w:lvlText w:val="•"/>
      <w:lvlJc w:val="left"/>
      <w:pPr>
        <w:ind w:left="6093" w:hanging="283"/>
      </w:pPr>
      <w:rPr>
        <w:rFonts w:hint="default"/>
        <w:lang w:val="en-US" w:eastAsia="zh-TW" w:bidi="ar-SA"/>
      </w:rPr>
    </w:lvl>
    <w:lvl w:ilvl="6" w:tplc="4E56BF8A">
      <w:numFmt w:val="bullet"/>
      <w:lvlText w:val="•"/>
      <w:lvlJc w:val="left"/>
      <w:pPr>
        <w:ind w:left="6907" w:hanging="283"/>
      </w:pPr>
      <w:rPr>
        <w:rFonts w:hint="default"/>
        <w:lang w:val="en-US" w:eastAsia="zh-TW" w:bidi="ar-SA"/>
      </w:rPr>
    </w:lvl>
    <w:lvl w:ilvl="7" w:tplc="A6E42B22">
      <w:numFmt w:val="bullet"/>
      <w:lvlText w:val="•"/>
      <w:lvlJc w:val="left"/>
      <w:pPr>
        <w:ind w:left="7722" w:hanging="283"/>
      </w:pPr>
      <w:rPr>
        <w:rFonts w:hint="default"/>
        <w:lang w:val="en-US" w:eastAsia="zh-TW" w:bidi="ar-SA"/>
      </w:rPr>
    </w:lvl>
    <w:lvl w:ilvl="8" w:tplc="2F3687D8">
      <w:numFmt w:val="bullet"/>
      <w:lvlText w:val="•"/>
      <w:lvlJc w:val="left"/>
      <w:pPr>
        <w:ind w:left="8537" w:hanging="283"/>
      </w:pPr>
      <w:rPr>
        <w:rFonts w:hint="default"/>
        <w:lang w:val="en-US" w:eastAsia="zh-TW" w:bidi="ar-SA"/>
      </w:rPr>
    </w:lvl>
  </w:abstractNum>
  <w:abstractNum w:abstractNumId="4">
    <w:nsid w:val="5606677E"/>
    <w:multiLevelType w:val="hybridMultilevel"/>
    <w:tmpl w:val="147E9D7E"/>
    <w:lvl w:ilvl="0" w:tplc="8D80E360">
      <w:start w:val="1"/>
      <w:numFmt w:val="decimal"/>
      <w:lvlText w:val="%1."/>
      <w:lvlJc w:val="left"/>
      <w:pPr>
        <w:ind w:left="2021" w:hanging="283"/>
        <w:jc w:val="lef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740A0982">
      <w:numFmt w:val="bullet"/>
      <w:lvlText w:val="•"/>
      <w:lvlJc w:val="left"/>
      <w:pPr>
        <w:ind w:left="2834" w:hanging="283"/>
      </w:pPr>
      <w:rPr>
        <w:rFonts w:hint="default"/>
        <w:lang w:val="en-US" w:eastAsia="zh-TW" w:bidi="ar-SA"/>
      </w:rPr>
    </w:lvl>
    <w:lvl w:ilvl="2" w:tplc="08C6EF5A">
      <w:numFmt w:val="bullet"/>
      <w:lvlText w:val="•"/>
      <w:lvlJc w:val="left"/>
      <w:pPr>
        <w:ind w:left="3649" w:hanging="283"/>
      </w:pPr>
      <w:rPr>
        <w:rFonts w:hint="default"/>
        <w:lang w:val="en-US" w:eastAsia="zh-TW" w:bidi="ar-SA"/>
      </w:rPr>
    </w:lvl>
    <w:lvl w:ilvl="3" w:tplc="D822210E">
      <w:numFmt w:val="bullet"/>
      <w:lvlText w:val="•"/>
      <w:lvlJc w:val="left"/>
      <w:pPr>
        <w:ind w:left="4463" w:hanging="283"/>
      </w:pPr>
      <w:rPr>
        <w:rFonts w:hint="default"/>
        <w:lang w:val="en-US" w:eastAsia="zh-TW" w:bidi="ar-SA"/>
      </w:rPr>
    </w:lvl>
    <w:lvl w:ilvl="4" w:tplc="6D9C55A4">
      <w:numFmt w:val="bullet"/>
      <w:lvlText w:val="•"/>
      <w:lvlJc w:val="left"/>
      <w:pPr>
        <w:ind w:left="5278" w:hanging="283"/>
      </w:pPr>
      <w:rPr>
        <w:rFonts w:hint="default"/>
        <w:lang w:val="en-US" w:eastAsia="zh-TW" w:bidi="ar-SA"/>
      </w:rPr>
    </w:lvl>
    <w:lvl w:ilvl="5" w:tplc="CD6E7C22">
      <w:numFmt w:val="bullet"/>
      <w:lvlText w:val="•"/>
      <w:lvlJc w:val="left"/>
      <w:pPr>
        <w:ind w:left="6093" w:hanging="283"/>
      </w:pPr>
      <w:rPr>
        <w:rFonts w:hint="default"/>
        <w:lang w:val="en-US" w:eastAsia="zh-TW" w:bidi="ar-SA"/>
      </w:rPr>
    </w:lvl>
    <w:lvl w:ilvl="6" w:tplc="98BC085C">
      <w:numFmt w:val="bullet"/>
      <w:lvlText w:val="•"/>
      <w:lvlJc w:val="left"/>
      <w:pPr>
        <w:ind w:left="6907" w:hanging="283"/>
      </w:pPr>
      <w:rPr>
        <w:rFonts w:hint="default"/>
        <w:lang w:val="en-US" w:eastAsia="zh-TW" w:bidi="ar-SA"/>
      </w:rPr>
    </w:lvl>
    <w:lvl w:ilvl="7" w:tplc="0E3A4896">
      <w:numFmt w:val="bullet"/>
      <w:lvlText w:val="•"/>
      <w:lvlJc w:val="left"/>
      <w:pPr>
        <w:ind w:left="7722" w:hanging="283"/>
      </w:pPr>
      <w:rPr>
        <w:rFonts w:hint="default"/>
        <w:lang w:val="en-US" w:eastAsia="zh-TW" w:bidi="ar-SA"/>
      </w:rPr>
    </w:lvl>
    <w:lvl w:ilvl="8" w:tplc="2BDE6CBC">
      <w:numFmt w:val="bullet"/>
      <w:lvlText w:val="•"/>
      <w:lvlJc w:val="left"/>
      <w:pPr>
        <w:ind w:left="8537" w:hanging="283"/>
      </w:pPr>
      <w:rPr>
        <w:rFonts w:hint="default"/>
        <w:lang w:val="en-US" w:eastAsia="zh-TW" w:bidi="ar-SA"/>
      </w:rPr>
    </w:lvl>
  </w:abstractNum>
  <w:abstractNum w:abstractNumId="5">
    <w:nsid w:val="6E6B58DC"/>
    <w:multiLevelType w:val="hybridMultilevel"/>
    <w:tmpl w:val="4F34E122"/>
    <w:lvl w:ilvl="0" w:tplc="93D27E6E">
      <w:start w:val="11"/>
      <w:numFmt w:val="decimal"/>
      <w:lvlText w:val="%1."/>
      <w:lvlJc w:val="left"/>
      <w:pPr>
        <w:ind w:left="2161" w:hanging="423"/>
        <w:jc w:val="lef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1BE73AA">
      <w:numFmt w:val="bullet"/>
      <w:lvlText w:val="•"/>
      <w:lvlJc w:val="left"/>
      <w:pPr>
        <w:ind w:left="2960" w:hanging="423"/>
      </w:pPr>
      <w:rPr>
        <w:rFonts w:hint="default"/>
        <w:lang w:val="en-US" w:eastAsia="zh-TW" w:bidi="ar-SA"/>
      </w:rPr>
    </w:lvl>
    <w:lvl w:ilvl="2" w:tplc="B256024A">
      <w:numFmt w:val="bullet"/>
      <w:lvlText w:val="•"/>
      <w:lvlJc w:val="left"/>
      <w:pPr>
        <w:ind w:left="3761" w:hanging="423"/>
      </w:pPr>
      <w:rPr>
        <w:rFonts w:hint="default"/>
        <w:lang w:val="en-US" w:eastAsia="zh-TW" w:bidi="ar-SA"/>
      </w:rPr>
    </w:lvl>
    <w:lvl w:ilvl="3" w:tplc="45DA20A8">
      <w:numFmt w:val="bullet"/>
      <w:lvlText w:val="•"/>
      <w:lvlJc w:val="left"/>
      <w:pPr>
        <w:ind w:left="4561" w:hanging="423"/>
      </w:pPr>
      <w:rPr>
        <w:rFonts w:hint="default"/>
        <w:lang w:val="en-US" w:eastAsia="zh-TW" w:bidi="ar-SA"/>
      </w:rPr>
    </w:lvl>
    <w:lvl w:ilvl="4" w:tplc="452874EA">
      <w:numFmt w:val="bullet"/>
      <w:lvlText w:val="•"/>
      <w:lvlJc w:val="left"/>
      <w:pPr>
        <w:ind w:left="5362" w:hanging="423"/>
      </w:pPr>
      <w:rPr>
        <w:rFonts w:hint="default"/>
        <w:lang w:val="en-US" w:eastAsia="zh-TW" w:bidi="ar-SA"/>
      </w:rPr>
    </w:lvl>
    <w:lvl w:ilvl="5" w:tplc="99282312">
      <w:numFmt w:val="bullet"/>
      <w:lvlText w:val="•"/>
      <w:lvlJc w:val="left"/>
      <w:pPr>
        <w:ind w:left="6163" w:hanging="423"/>
      </w:pPr>
      <w:rPr>
        <w:rFonts w:hint="default"/>
        <w:lang w:val="en-US" w:eastAsia="zh-TW" w:bidi="ar-SA"/>
      </w:rPr>
    </w:lvl>
    <w:lvl w:ilvl="6" w:tplc="B47ECE4A">
      <w:numFmt w:val="bullet"/>
      <w:lvlText w:val="•"/>
      <w:lvlJc w:val="left"/>
      <w:pPr>
        <w:ind w:left="6963" w:hanging="423"/>
      </w:pPr>
      <w:rPr>
        <w:rFonts w:hint="default"/>
        <w:lang w:val="en-US" w:eastAsia="zh-TW" w:bidi="ar-SA"/>
      </w:rPr>
    </w:lvl>
    <w:lvl w:ilvl="7" w:tplc="88D0FD40">
      <w:numFmt w:val="bullet"/>
      <w:lvlText w:val="•"/>
      <w:lvlJc w:val="left"/>
      <w:pPr>
        <w:ind w:left="7764" w:hanging="423"/>
      </w:pPr>
      <w:rPr>
        <w:rFonts w:hint="default"/>
        <w:lang w:val="en-US" w:eastAsia="zh-TW" w:bidi="ar-SA"/>
      </w:rPr>
    </w:lvl>
    <w:lvl w:ilvl="8" w:tplc="42B2F65C">
      <w:numFmt w:val="bullet"/>
      <w:lvlText w:val="•"/>
      <w:lvlJc w:val="left"/>
      <w:pPr>
        <w:ind w:left="8565" w:hanging="423"/>
      </w:pPr>
      <w:rPr>
        <w:rFonts w:hint="default"/>
        <w:lang w:val="en-US" w:eastAsia="zh-TW" w:bidi="ar-SA"/>
      </w:rPr>
    </w:lvl>
  </w:abstractNum>
  <w:abstractNum w:abstractNumId="6">
    <w:nsid w:val="70427150"/>
    <w:multiLevelType w:val="hybridMultilevel"/>
    <w:tmpl w:val="D2F2108E"/>
    <w:lvl w:ilvl="0" w:tplc="985A2C8C">
      <w:start w:val="1"/>
      <w:numFmt w:val="decimal"/>
      <w:lvlText w:val="%1."/>
      <w:lvlJc w:val="left"/>
      <w:pPr>
        <w:ind w:left="1405" w:hanging="360"/>
        <w:jc w:val="left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8"/>
        <w:szCs w:val="28"/>
        <w:lang w:val="en-US" w:eastAsia="zh-TW" w:bidi="ar-SA"/>
      </w:rPr>
    </w:lvl>
    <w:lvl w:ilvl="1" w:tplc="73A640D6">
      <w:start w:val="1"/>
      <w:numFmt w:val="decimal"/>
      <w:lvlText w:val="%2."/>
      <w:lvlJc w:val="left"/>
      <w:pPr>
        <w:ind w:left="2021" w:hanging="283"/>
        <w:jc w:val="lef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2" w:tplc="AA04E610">
      <w:numFmt w:val="bullet"/>
      <w:lvlText w:val="•"/>
      <w:lvlJc w:val="left"/>
      <w:pPr>
        <w:ind w:left="2925" w:hanging="283"/>
      </w:pPr>
      <w:rPr>
        <w:rFonts w:hint="default"/>
        <w:lang w:val="en-US" w:eastAsia="zh-TW" w:bidi="ar-SA"/>
      </w:rPr>
    </w:lvl>
    <w:lvl w:ilvl="3" w:tplc="B68CA3F2">
      <w:numFmt w:val="bullet"/>
      <w:lvlText w:val="•"/>
      <w:lvlJc w:val="left"/>
      <w:pPr>
        <w:ind w:left="3830" w:hanging="283"/>
      </w:pPr>
      <w:rPr>
        <w:rFonts w:hint="default"/>
        <w:lang w:val="en-US" w:eastAsia="zh-TW" w:bidi="ar-SA"/>
      </w:rPr>
    </w:lvl>
    <w:lvl w:ilvl="4" w:tplc="1F0EA628">
      <w:numFmt w:val="bullet"/>
      <w:lvlText w:val="•"/>
      <w:lvlJc w:val="left"/>
      <w:pPr>
        <w:ind w:left="4735" w:hanging="283"/>
      </w:pPr>
      <w:rPr>
        <w:rFonts w:hint="default"/>
        <w:lang w:val="en-US" w:eastAsia="zh-TW" w:bidi="ar-SA"/>
      </w:rPr>
    </w:lvl>
    <w:lvl w:ilvl="5" w:tplc="00CCE568">
      <w:numFmt w:val="bullet"/>
      <w:lvlText w:val="•"/>
      <w:lvlJc w:val="left"/>
      <w:pPr>
        <w:ind w:left="5640" w:hanging="283"/>
      </w:pPr>
      <w:rPr>
        <w:rFonts w:hint="default"/>
        <w:lang w:val="en-US" w:eastAsia="zh-TW" w:bidi="ar-SA"/>
      </w:rPr>
    </w:lvl>
    <w:lvl w:ilvl="6" w:tplc="81CE1E4C">
      <w:numFmt w:val="bullet"/>
      <w:lvlText w:val="•"/>
      <w:lvlJc w:val="left"/>
      <w:pPr>
        <w:ind w:left="6545" w:hanging="283"/>
      </w:pPr>
      <w:rPr>
        <w:rFonts w:hint="default"/>
        <w:lang w:val="en-US" w:eastAsia="zh-TW" w:bidi="ar-SA"/>
      </w:rPr>
    </w:lvl>
    <w:lvl w:ilvl="7" w:tplc="8FF64386">
      <w:numFmt w:val="bullet"/>
      <w:lvlText w:val="•"/>
      <w:lvlJc w:val="left"/>
      <w:pPr>
        <w:ind w:left="7450" w:hanging="283"/>
      </w:pPr>
      <w:rPr>
        <w:rFonts w:hint="default"/>
        <w:lang w:val="en-US" w:eastAsia="zh-TW" w:bidi="ar-SA"/>
      </w:rPr>
    </w:lvl>
    <w:lvl w:ilvl="8" w:tplc="CB8431B4">
      <w:numFmt w:val="bullet"/>
      <w:lvlText w:val="•"/>
      <w:lvlJc w:val="left"/>
      <w:pPr>
        <w:ind w:left="8356" w:hanging="283"/>
      </w:pPr>
      <w:rPr>
        <w:rFonts w:hint="default"/>
        <w:lang w:val="en-US" w:eastAsia="zh-TW" w:bidi="ar-SA"/>
      </w:rPr>
    </w:lvl>
  </w:abstractNum>
  <w:abstractNum w:abstractNumId="7">
    <w:nsid w:val="72806420"/>
    <w:multiLevelType w:val="hybridMultilevel"/>
    <w:tmpl w:val="CC3002BA"/>
    <w:lvl w:ilvl="0" w:tplc="FAEA7DB4">
      <w:start w:val="1"/>
      <w:numFmt w:val="decimal"/>
      <w:lvlText w:val="%1."/>
      <w:lvlJc w:val="left"/>
      <w:pPr>
        <w:ind w:left="2021" w:hanging="283"/>
        <w:jc w:val="left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E2940054">
      <w:numFmt w:val="bullet"/>
      <w:lvlText w:val="•"/>
      <w:lvlJc w:val="left"/>
      <w:pPr>
        <w:ind w:left="2834" w:hanging="283"/>
      </w:pPr>
      <w:rPr>
        <w:rFonts w:hint="default"/>
        <w:lang w:val="en-US" w:eastAsia="zh-TW" w:bidi="ar-SA"/>
      </w:rPr>
    </w:lvl>
    <w:lvl w:ilvl="2" w:tplc="F7EA6B1A">
      <w:numFmt w:val="bullet"/>
      <w:lvlText w:val="•"/>
      <w:lvlJc w:val="left"/>
      <w:pPr>
        <w:ind w:left="3649" w:hanging="283"/>
      </w:pPr>
      <w:rPr>
        <w:rFonts w:hint="default"/>
        <w:lang w:val="en-US" w:eastAsia="zh-TW" w:bidi="ar-SA"/>
      </w:rPr>
    </w:lvl>
    <w:lvl w:ilvl="3" w:tplc="36C4496C">
      <w:numFmt w:val="bullet"/>
      <w:lvlText w:val="•"/>
      <w:lvlJc w:val="left"/>
      <w:pPr>
        <w:ind w:left="4463" w:hanging="283"/>
      </w:pPr>
      <w:rPr>
        <w:rFonts w:hint="default"/>
        <w:lang w:val="en-US" w:eastAsia="zh-TW" w:bidi="ar-SA"/>
      </w:rPr>
    </w:lvl>
    <w:lvl w:ilvl="4" w:tplc="2EDE893C">
      <w:numFmt w:val="bullet"/>
      <w:lvlText w:val="•"/>
      <w:lvlJc w:val="left"/>
      <w:pPr>
        <w:ind w:left="5278" w:hanging="283"/>
      </w:pPr>
      <w:rPr>
        <w:rFonts w:hint="default"/>
        <w:lang w:val="en-US" w:eastAsia="zh-TW" w:bidi="ar-SA"/>
      </w:rPr>
    </w:lvl>
    <w:lvl w:ilvl="5" w:tplc="2DF0CCFE">
      <w:numFmt w:val="bullet"/>
      <w:lvlText w:val="•"/>
      <w:lvlJc w:val="left"/>
      <w:pPr>
        <w:ind w:left="6093" w:hanging="283"/>
      </w:pPr>
      <w:rPr>
        <w:rFonts w:hint="default"/>
        <w:lang w:val="en-US" w:eastAsia="zh-TW" w:bidi="ar-SA"/>
      </w:rPr>
    </w:lvl>
    <w:lvl w:ilvl="6" w:tplc="D4AECC90">
      <w:numFmt w:val="bullet"/>
      <w:lvlText w:val="•"/>
      <w:lvlJc w:val="left"/>
      <w:pPr>
        <w:ind w:left="6907" w:hanging="283"/>
      </w:pPr>
      <w:rPr>
        <w:rFonts w:hint="default"/>
        <w:lang w:val="en-US" w:eastAsia="zh-TW" w:bidi="ar-SA"/>
      </w:rPr>
    </w:lvl>
    <w:lvl w:ilvl="7" w:tplc="69CE9B64">
      <w:numFmt w:val="bullet"/>
      <w:lvlText w:val="•"/>
      <w:lvlJc w:val="left"/>
      <w:pPr>
        <w:ind w:left="7722" w:hanging="283"/>
      </w:pPr>
      <w:rPr>
        <w:rFonts w:hint="default"/>
        <w:lang w:val="en-US" w:eastAsia="zh-TW" w:bidi="ar-SA"/>
      </w:rPr>
    </w:lvl>
    <w:lvl w:ilvl="8" w:tplc="EB640776">
      <w:numFmt w:val="bullet"/>
      <w:lvlText w:val="•"/>
      <w:lvlJc w:val="left"/>
      <w:pPr>
        <w:ind w:left="8537" w:hanging="283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AA"/>
    <w:rsid w:val="00000D51"/>
    <w:rsid w:val="00087262"/>
    <w:rsid w:val="001347FB"/>
    <w:rsid w:val="00163977"/>
    <w:rsid w:val="001C291A"/>
    <w:rsid w:val="001D23A8"/>
    <w:rsid w:val="002D5AAA"/>
    <w:rsid w:val="002E777D"/>
    <w:rsid w:val="00311C80"/>
    <w:rsid w:val="0032125C"/>
    <w:rsid w:val="00335996"/>
    <w:rsid w:val="00350176"/>
    <w:rsid w:val="003F45FC"/>
    <w:rsid w:val="00473636"/>
    <w:rsid w:val="00480526"/>
    <w:rsid w:val="0049750C"/>
    <w:rsid w:val="004E461F"/>
    <w:rsid w:val="004E67CB"/>
    <w:rsid w:val="00501888"/>
    <w:rsid w:val="00524442"/>
    <w:rsid w:val="005A3806"/>
    <w:rsid w:val="005C197B"/>
    <w:rsid w:val="005C6237"/>
    <w:rsid w:val="006354E7"/>
    <w:rsid w:val="00657517"/>
    <w:rsid w:val="00697976"/>
    <w:rsid w:val="006F392A"/>
    <w:rsid w:val="00771970"/>
    <w:rsid w:val="007B3B11"/>
    <w:rsid w:val="007E0BE8"/>
    <w:rsid w:val="0086739A"/>
    <w:rsid w:val="008751EA"/>
    <w:rsid w:val="00966174"/>
    <w:rsid w:val="009C2979"/>
    <w:rsid w:val="00A21E31"/>
    <w:rsid w:val="00AC4AC9"/>
    <w:rsid w:val="00AE6D33"/>
    <w:rsid w:val="00B724B5"/>
    <w:rsid w:val="00CF53E4"/>
    <w:rsid w:val="00CF6594"/>
    <w:rsid w:val="00D3054F"/>
    <w:rsid w:val="00D44EDE"/>
    <w:rsid w:val="00D603F6"/>
    <w:rsid w:val="00D77AF7"/>
    <w:rsid w:val="00EB3907"/>
    <w:rsid w:val="00ED461B"/>
    <w:rsid w:val="00EE6900"/>
    <w:rsid w:val="00EF3723"/>
    <w:rsid w:val="00F14CC3"/>
    <w:rsid w:val="00F2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469" w:lineRule="exact"/>
      <w:ind w:left="118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80" w:lineRule="exact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480" w:lineRule="exact"/>
      <w:ind w:left="2021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00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00D51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524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24442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524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24442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469" w:lineRule="exact"/>
      <w:ind w:left="118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80" w:lineRule="exact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480" w:lineRule="exact"/>
      <w:ind w:left="2021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00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00D51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524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24442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524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24442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3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臺北市政府主計處工友考核及獎懲要點</dc:title>
  <dc:creator>user</dc:creator>
  <cp:lastModifiedBy>Windows 使用者</cp:lastModifiedBy>
  <cp:revision>82</cp:revision>
  <cp:lastPrinted>2021-07-07T01:24:00Z</cp:lastPrinted>
  <dcterms:created xsi:type="dcterms:W3CDTF">2021-06-22T07:35:00Z</dcterms:created>
  <dcterms:modified xsi:type="dcterms:W3CDTF">2021-07-07T01:25:00Z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2021-06-22T00:00:00Z</vt:filetime>
  </property>
</Properties>
</file>