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AD" w:rsidRPr="00B81C97" w:rsidRDefault="00D31BAD" w:rsidP="00166322">
      <w:pPr>
        <w:jc w:val="center"/>
        <w:rPr>
          <w:rFonts w:ascii="標楷體" w:eastAsia="標楷體" w:hAnsi="標楷體"/>
          <w:b/>
          <w:szCs w:val="24"/>
        </w:rPr>
      </w:pPr>
      <w:r w:rsidRPr="00A6064D">
        <w:rPr>
          <w:rFonts w:ascii="標楷體" w:eastAsia="標楷體" w:hAnsi="標楷體" w:hint="eastAsia"/>
          <w:b/>
          <w:sz w:val="40"/>
          <w:szCs w:val="40"/>
        </w:rPr>
        <w:t>大葉大學104學年度原住民專班</w:t>
      </w:r>
    </w:p>
    <w:p w:rsidR="006613B5" w:rsidRPr="00B81C97" w:rsidRDefault="00166322" w:rsidP="006613B5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一</w:t>
      </w:r>
      <w:r w:rsidR="00246F40" w:rsidRPr="00B81C97">
        <w:rPr>
          <w:rFonts w:ascii="標楷體" w:eastAsia="標楷體" w:hAnsi="標楷體" w:hint="eastAsia"/>
          <w:b/>
          <w:szCs w:val="24"/>
        </w:rPr>
        <w:t>、</w:t>
      </w:r>
      <w:r w:rsidR="006613B5" w:rsidRPr="00B81C97">
        <w:rPr>
          <w:rFonts w:ascii="標楷體" w:eastAsia="標楷體" w:hAnsi="標楷體" w:hint="eastAsia"/>
          <w:b/>
          <w:szCs w:val="24"/>
        </w:rPr>
        <w:t>本校104有三個原住民</w:t>
      </w:r>
      <w:proofErr w:type="gramStart"/>
      <w:r w:rsidR="006613B5" w:rsidRPr="00B81C97">
        <w:rPr>
          <w:rFonts w:ascii="標楷體" w:eastAsia="標楷體" w:hAnsi="標楷體" w:hint="eastAsia"/>
          <w:b/>
          <w:szCs w:val="24"/>
        </w:rPr>
        <w:t>專班分別是</w:t>
      </w:r>
      <w:proofErr w:type="gramEnd"/>
      <w:r w:rsidR="006613B5" w:rsidRPr="00B81C97">
        <w:rPr>
          <w:rFonts w:ascii="標楷體" w:eastAsia="標楷體" w:hAnsi="標楷體" w:hint="eastAsia"/>
          <w:b/>
          <w:szCs w:val="24"/>
        </w:rPr>
        <w:t>:</w:t>
      </w:r>
    </w:p>
    <w:p w:rsidR="006613B5" w:rsidRPr="00B81C97" w:rsidRDefault="006613B5" w:rsidP="00B81C97">
      <w:pPr>
        <w:ind w:leftChars="116" w:left="278" w:firstLineChars="50" w:firstLine="120"/>
        <w:rPr>
          <w:rFonts w:ascii="標楷體" w:eastAsia="標楷體" w:hAnsi="標楷體"/>
          <w:bCs/>
          <w:szCs w:val="24"/>
        </w:rPr>
      </w:pPr>
      <w:r w:rsidRPr="00B81C97">
        <w:rPr>
          <w:rFonts w:ascii="標楷體" w:eastAsia="標楷體" w:hAnsi="標楷體" w:hint="eastAsia"/>
          <w:bCs/>
          <w:szCs w:val="24"/>
        </w:rPr>
        <w:t>造形藝術學系原住民專班、</w:t>
      </w:r>
      <w:r w:rsidRPr="00B81C97">
        <w:rPr>
          <w:rFonts w:ascii="標楷體" w:eastAsia="標楷體" w:hAnsi="標楷體" w:hint="eastAsia"/>
          <w:szCs w:val="24"/>
        </w:rPr>
        <w:t>餐旅管理專班</w:t>
      </w:r>
      <w:r w:rsidRPr="00B81C97">
        <w:rPr>
          <w:rFonts w:ascii="標楷體" w:eastAsia="標楷體" w:hAnsi="標楷體" w:hint="eastAsia"/>
          <w:bCs/>
          <w:szCs w:val="24"/>
        </w:rPr>
        <w:t>、</w:t>
      </w:r>
      <w:r w:rsidRPr="00B81C97">
        <w:rPr>
          <w:rFonts w:ascii="標楷體" w:eastAsia="標楷體" w:hAnsi="標楷體" w:hint="eastAsia"/>
          <w:szCs w:val="24"/>
        </w:rPr>
        <w:t>表演藝術專班</w:t>
      </w:r>
      <w:r w:rsidRPr="00B81C97">
        <w:rPr>
          <w:rFonts w:ascii="標楷體" w:eastAsia="標楷體" w:hAnsi="標楷體" w:hint="eastAsia"/>
          <w:bCs/>
          <w:szCs w:val="24"/>
        </w:rPr>
        <w:t>。</w:t>
      </w:r>
    </w:p>
    <w:p w:rsidR="00D31BAD" w:rsidRPr="00B81C97" w:rsidRDefault="004060D3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二</w:t>
      </w:r>
      <w:r w:rsidR="00246F40" w:rsidRPr="00B81C97">
        <w:rPr>
          <w:rFonts w:ascii="標楷體" w:eastAsia="標楷體" w:hAnsi="標楷體" w:hint="eastAsia"/>
          <w:b/>
          <w:szCs w:val="24"/>
        </w:rPr>
        <w:t>、報名方式與優惠</w:t>
      </w:r>
    </w:p>
    <w:p w:rsidR="00246F40" w:rsidRPr="00B81C97" w:rsidRDefault="00246F40" w:rsidP="00297609">
      <w:pPr>
        <w:pStyle w:val="a3"/>
        <w:numPr>
          <w:ilvl w:val="0"/>
          <w:numId w:val="10"/>
        </w:numPr>
        <w:ind w:leftChars="0" w:left="709" w:hanging="284"/>
        <w:rPr>
          <w:rFonts w:ascii="標楷體" w:eastAsia="標楷體" w:hAnsi="標楷體"/>
          <w:szCs w:val="24"/>
        </w:rPr>
      </w:pPr>
      <w:r w:rsidRPr="00B81C97">
        <w:rPr>
          <w:rFonts w:ascii="標楷體" w:eastAsia="標楷體" w:hAnsi="標楷體" w:hint="eastAsia"/>
          <w:szCs w:val="24"/>
        </w:rPr>
        <w:t>報考方式與日期：</w:t>
      </w:r>
    </w:p>
    <w:p w:rsidR="00246F40" w:rsidRPr="00B81C97" w:rsidRDefault="00246F40" w:rsidP="00297609">
      <w:pPr>
        <w:pStyle w:val="a3"/>
        <w:ind w:leftChars="0"/>
        <w:rPr>
          <w:rFonts w:ascii="標楷體" w:eastAsia="標楷體" w:hAnsi="標楷體"/>
          <w:bCs/>
          <w:szCs w:val="24"/>
        </w:rPr>
      </w:pPr>
      <w:r w:rsidRPr="00B81C97">
        <w:rPr>
          <w:rFonts w:ascii="標楷體" w:eastAsia="標楷體" w:hAnsi="標楷體" w:hint="eastAsia"/>
          <w:bCs/>
          <w:szCs w:val="24"/>
        </w:rPr>
        <w:t>1.考生於報名時可以選填3個志願序，由第一志願學系</w:t>
      </w:r>
    </w:p>
    <w:p w:rsidR="00246F40" w:rsidRPr="00B81C97" w:rsidRDefault="00246F40" w:rsidP="00246F40">
      <w:pPr>
        <w:ind w:leftChars="177" w:left="425"/>
        <w:rPr>
          <w:rFonts w:ascii="標楷體" w:eastAsia="標楷體" w:hAnsi="標楷體"/>
          <w:bCs/>
          <w:szCs w:val="24"/>
        </w:rPr>
      </w:pPr>
      <w:r w:rsidRPr="00B81C97">
        <w:rPr>
          <w:rFonts w:ascii="標楷體" w:eastAsia="標楷體" w:hAnsi="標楷體" w:hint="eastAsia"/>
          <w:bCs/>
          <w:szCs w:val="24"/>
        </w:rPr>
        <w:t>進行口試與資料審查。</w:t>
      </w:r>
    </w:p>
    <w:p w:rsidR="00246F40" w:rsidRPr="00B81C97" w:rsidRDefault="00246F40" w:rsidP="00166322">
      <w:pPr>
        <w:pStyle w:val="a3"/>
        <w:ind w:leftChars="0"/>
        <w:rPr>
          <w:rFonts w:ascii="標楷體" w:eastAsia="標楷體" w:hAnsi="標楷體"/>
          <w:bCs/>
          <w:szCs w:val="24"/>
        </w:rPr>
      </w:pPr>
      <w:r w:rsidRPr="00B81C97">
        <w:rPr>
          <w:rFonts w:ascii="標楷體" w:eastAsia="標楷體" w:hAnsi="標楷體" w:hint="eastAsia"/>
          <w:bCs/>
          <w:szCs w:val="24"/>
        </w:rPr>
        <w:t>2.請於104.</w:t>
      </w:r>
      <w:r w:rsidR="00166322">
        <w:rPr>
          <w:rFonts w:ascii="標楷體" w:eastAsia="標楷體" w:hAnsi="標楷體" w:hint="eastAsia"/>
          <w:bCs/>
          <w:szCs w:val="24"/>
        </w:rPr>
        <w:t xml:space="preserve">3.9 </w:t>
      </w:r>
      <w:r w:rsidRPr="00B81C97">
        <w:rPr>
          <w:rFonts w:ascii="標楷體" w:eastAsia="標楷體" w:hAnsi="標楷體" w:hint="eastAsia"/>
          <w:bCs/>
          <w:szCs w:val="24"/>
        </w:rPr>
        <w:t>(</w:t>
      </w:r>
      <w:proofErr w:type="gramStart"/>
      <w:r w:rsidR="00C97B5C">
        <w:rPr>
          <w:rFonts w:ascii="標楷體" w:eastAsia="標楷體" w:hAnsi="標楷體" w:hint="eastAsia"/>
          <w:bCs/>
          <w:szCs w:val="24"/>
        </w:rPr>
        <w:t>一</w:t>
      </w:r>
      <w:proofErr w:type="gramEnd"/>
      <w:r w:rsidRPr="00B81C97">
        <w:rPr>
          <w:rFonts w:ascii="標楷體" w:eastAsia="標楷體" w:hAnsi="標楷體" w:hint="eastAsia"/>
          <w:bCs/>
          <w:szCs w:val="24"/>
        </w:rPr>
        <w:t>)前將資料審查文件自行寄達或</w:t>
      </w:r>
      <w:proofErr w:type="gramStart"/>
      <w:r w:rsidRPr="00B81C97">
        <w:rPr>
          <w:rFonts w:ascii="標楷體" w:eastAsia="標楷體" w:hAnsi="標楷體" w:hint="eastAsia"/>
          <w:bCs/>
          <w:szCs w:val="24"/>
        </w:rPr>
        <w:t>現場繳送至</w:t>
      </w:r>
      <w:proofErr w:type="gramEnd"/>
      <w:r w:rsidRPr="00B81C97">
        <w:rPr>
          <w:rFonts w:ascii="標楷體" w:eastAsia="標楷體" w:hAnsi="標楷體" w:hint="eastAsia"/>
          <w:bCs/>
          <w:szCs w:val="24"/>
        </w:rPr>
        <w:t>第一志願學系辦公室</w:t>
      </w:r>
    </w:p>
    <w:p w:rsidR="00246F40" w:rsidRPr="00B81C97" w:rsidRDefault="00246F40" w:rsidP="00297609">
      <w:pPr>
        <w:pStyle w:val="a3"/>
        <w:numPr>
          <w:ilvl w:val="0"/>
          <w:numId w:val="10"/>
        </w:numPr>
        <w:ind w:leftChars="0" w:left="709" w:hanging="284"/>
        <w:rPr>
          <w:rFonts w:ascii="標楷體" w:eastAsia="標楷體" w:hAnsi="標楷體"/>
          <w:szCs w:val="24"/>
        </w:rPr>
      </w:pPr>
      <w:r w:rsidRPr="00B81C97">
        <w:rPr>
          <w:rFonts w:ascii="標楷體" w:eastAsia="標楷體" w:hAnsi="標楷體" w:hint="eastAsia"/>
          <w:szCs w:val="24"/>
        </w:rPr>
        <w:t>優惠：</w:t>
      </w:r>
    </w:p>
    <w:p w:rsidR="00246F40" w:rsidRPr="00B81C97" w:rsidRDefault="00246F40" w:rsidP="00297609">
      <w:pPr>
        <w:pStyle w:val="a3"/>
        <w:numPr>
          <w:ilvl w:val="0"/>
          <w:numId w:val="4"/>
        </w:numPr>
        <w:ind w:leftChars="0" w:left="567" w:firstLine="0"/>
        <w:rPr>
          <w:rFonts w:ascii="標楷體" w:eastAsia="標楷體" w:hAnsi="標楷體"/>
          <w:bCs/>
          <w:szCs w:val="24"/>
        </w:rPr>
      </w:pPr>
      <w:r w:rsidRPr="00B81C97">
        <w:rPr>
          <w:rFonts w:ascii="標楷體" w:eastAsia="標楷體" w:hAnsi="標楷體" w:hint="eastAsia"/>
          <w:bCs/>
          <w:szCs w:val="24"/>
        </w:rPr>
        <w:t>住宿優惠：四年均免費(</w:t>
      </w:r>
      <w:r w:rsidR="00C97B5C">
        <w:rPr>
          <w:rFonts w:ascii="標楷體" w:eastAsia="標楷體" w:hAnsi="標楷體" w:hint="eastAsia"/>
          <w:bCs/>
          <w:szCs w:val="24"/>
        </w:rPr>
        <w:t>不含寒暑假</w:t>
      </w:r>
      <w:r w:rsidRPr="00B81C97">
        <w:rPr>
          <w:rFonts w:ascii="標楷體" w:eastAsia="標楷體" w:hAnsi="標楷體" w:hint="eastAsia"/>
          <w:bCs/>
          <w:szCs w:val="24"/>
        </w:rPr>
        <w:t>)</w:t>
      </w:r>
    </w:p>
    <w:p w:rsidR="00400189" w:rsidRPr="00B81C97" w:rsidRDefault="00246F40" w:rsidP="00297609">
      <w:pPr>
        <w:pStyle w:val="a3"/>
        <w:numPr>
          <w:ilvl w:val="0"/>
          <w:numId w:val="4"/>
        </w:numPr>
        <w:ind w:leftChars="0" w:left="709" w:hanging="142"/>
        <w:rPr>
          <w:rFonts w:ascii="標楷體" w:eastAsia="標楷體" w:hAnsi="標楷體"/>
          <w:bCs/>
          <w:szCs w:val="24"/>
        </w:rPr>
      </w:pPr>
      <w:r w:rsidRPr="00B81C97">
        <w:rPr>
          <w:rFonts w:ascii="標楷體" w:eastAsia="標楷體" w:hAnsi="標楷體" w:hint="eastAsia"/>
          <w:bCs/>
          <w:szCs w:val="24"/>
        </w:rPr>
        <w:t>學雜費減免：</w:t>
      </w:r>
    </w:p>
    <w:p w:rsidR="00400189" w:rsidRPr="00B81C97" w:rsidRDefault="00246F40" w:rsidP="00400189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bCs/>
          <w:szCs w:val="24"/>
        </w:rPr>
      </w:pPr>
      <w:r w:rsidRPr="00B81C97">
        <w:rPr>
          <w:rFonts w:ascii="標楷體" w:eastAsia="標楷體" w:hAnsi="標楷體" w:hint="eastAsia"/>
          <w:bCs/>
          <w:szCs w:val="24"/>
        </w:rPr>
        <w:t>僅繳交教育部減免後之應繳差額。</w:t>
      </w:r>
    </w:p>
    <w:p w:rsidR="00246F40" w:rsidRPr="00B81C97" w:rsidRDefault="00246F40" w:rsidP="00400189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bCs/>
          <w:szCs w:val="24"/>
        </w:rPr>
      </w:pPr>
      <w:r w:rsidRPr="00B81C97">
        <w:rPr>
          <w:rFonts w:ascii="標楷體" w:eastAsia="標楷體" w:hAnsi="標楷體" w:hint="eastAsia"/>
          <w:bCs/>
          <w:szCs w:val="24"/>
        </w:rPr>
        <w:t>可申請貸款</w:t>
      </w:r>
      <w:r w:rsidR="00297609" w:rsidRPr="00B81C97">
        <w:rPr>
          <w:rFonts w:ascii="標楷體" w:eastAsia="標楷體" w:hAnsi="標楷體" w:hint="eastAsia"/>
          <w:bCs/>
          <w:szCs w:val="24"/>
        </w:rPr>
        <w:t>。</w:t>
      </w:r>
    </w:p>
    <w:p w:rsidR="00400189" w:rsidRPr="00B81C97" w:rsidRDefault="00246F40" w:rsidP="00297609">
      <w:pPr>
        <w:pStyle w:val="a3"/>
        <w:numPr>
          <w:ilvl w:val="0"/>
          <w:numId w:val="4"/>
        </w:numPr>
        <w:tabs>
          <w:tab w:val="left" w:pos="851"/>
        </w:tabs>
        <w:ind w:leftChars="0" w:left="993" w:hanging="426"/>
        <w:rPr>
          <w:rFonts w:ascii="標楷體" w:eastAsia="標楷體" w:hAnsi="標楷體"/>
          <w:bCs/>
          <w:szCs w:val="24"/>
        </w:rPr>
      </w:pPr>
      <w:r w:rsidRPr="00B81C97">
        <w:rPr>
          <w:rFonts w:ascii="標楷體" w:eastAsia="標楷體" w:hAnsi="標楷體" w:hint="eastAsia"/>
          <w:bCs/>
          <w:szCs w:val="24"/>
        </w:rPr>
        <w:t>獎助學金：</w:t>
      </w:r>
    </w:p>
    <w:p w:rsidR="00246F40" w:rsidRPr="00B81C97" w:rsidRDefault="00246F40" w:rsidP="00297609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bCs/>
          <w:szCs w:val="24"/>
        </w:rPr>
      </w:pPr>
      <w:r w:rsidRPr="00B81C97">
        <w:rPr>
          <w:rFonts w:ascii="標楷體" w:eastAsia="標楷體" w:hAnsi="標楷體" w:hint="eastAsia"/>
          <w:bCs/>
          <w:szCs w:val="24"/>
        </w:rPr>
        <w:t>依「行政院原住民族委員會獎助原住民學生就讀大專院校實施要點」，獎學金每名每學期22,000元、一般工讀助學金每名每學期17,000元、低收入戶工讀助學金27,000元。(本資格認定及實施細節依原民會規定為</w:t>
      </w:r>
      <w:proofErr w:type="gramStart"/>
      <w:r w:rsidRPr="00B81C97">
        <w:rPr>
          <w:rFonts w:ascii="標楷體" w:eastAsia="標楷體" w:hAnsi="標楷體" w:hint="eastAsia"/>
          <w:bCs/>
          <w:szCs w:val="24"/>
        </w:rPr>
        <w:t>準</w:t>
      </w:r>
      <w:proofErr w:type="gramEnd"/>
      <w:r w:rsidRPr="00B81C97">
        <w:rPr>
          <w:rFonts w:ascii="標楷體" w:eastAsia="標楷體" w:hAnsi="標楷體" w:hint="eastAsia"/>
          <w:bCs/>
          <w:szCs w:val="24"/>
        </w:rPr>
        <w:t>)</w:t>
      </w:r>
    </w:p>
    <w:p w:rsidR="00246F40" w:rsidRPr="00B81C97" w:rsidRDefault="00246F40" w:rsidP="00297609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bCs/>
          <w:szCs w:val="24"/>
        </w:rPr>
      </w:pPr>
      <w:r w:rsidRPr="00B81C97">
        <w:rPr>
          <w:rFonts w:ascii="標楷體" w:eastAsia="標楷體" w:hAnsi="標楷體" w:hint="eastAsia"/>
          <w:bCs/>
          <w:szCs w:val="24"/>
        </w:rPr>
        <w:t>提供</w:t>
      </w:r>
      <w:r w:rsidR="00400189" w:rsidRPr="00B81C97">
        <w:rPr>
          <w:rFonts w:ascii="標楷體" w:eastAsia="標楷體" w:hAnsi="標楷體" w:hint="eastAsia"/>
          <w:bCs/>
          <w:szCs w:val="24"/>
        </w:rPr>
        <w:t>「</w:t>
      </w:r>
      <w:r w:rsidRPr="00B81C97">
        <w:rPr>
          <w:rFonts w:ascii="標楷體" w:eastAsia="標楷體" w:hAnsi="標楷體" w:hint="eastAsia"/>
          <w:bCs/>
          <w:szCs w:val="24"/>
        </w:rPr>
        <w:t>大葉大學原住民學生助學金</w:t>
      </w:r>
      <w:r w:rsidR="00400189" w:rsidRPr="00B81C97">
        <w:rPr>
          <w:rFonts w:ascii="標楷體" w:eastAsia="標楷體" w:hAnsi="標楷體" w:hint="eastAsia"/>
          <w:bCs/>
          <w:szCs w:val="24"/>
        </w:rPr>
        <w:t>申請暨發放辦法」</w:t>
      </w:r>
      <w:r w:rsidRPr="00B81C97">
        <w:rPr>
          <w:rFonts w:ascii="標楷體" w:eastAsia="標楷體" w:hAnsi="標楷體" w:hint="eastAsia"/>
          <w:bCs/>
          <w:szCs w:val="24"/>
        </w:rPr>
        <w:t>每學期</w:t>
      </w:r>
      <w:r w:rsidR="00400189" w:rsidRPr="00B81C97">
        <w:rPr>
          <w:rFonts w:ascii="標楷體" w:eastAsia="標楷體" w:hAnsi="標楷體" w:hint="eastAsia"/>
          <w:bCs/>
          <w:szCs w:val="24"/>
        </w:rPr>
        <w:t>每人</w:t>
      </w:r>
      <w:r w:rsidRPr="00B81C97">
        <w:rPr>
          <w:rFonts w:ascii="標楷體" w:eastAsia="標楷體" w:hAnsi="標楷體" w:hint="eastAsia"/>
          <w:bCs/>
          <w:szCs w:val="24"/>
        </w:rPr>
        <w:t>10,000元。(申請人數上限8人。)</w:t>
      </w:r>
    </w:p>
    <w:p w:rsidR="00246F40" w:rsidRPr="00B81C97" w:rsidRDefault="00246F40" w:rsidP="00297609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bCs/>
          <w:szCs w:val="24"/>
        </w:rPr>
      </w:pPr>
      <w:r w:rsidRPr="00B81C97">
        <w:rPr>
          <w:rFonts w:ascii="標楷體" w:eastAsia="標楷體" w:hAnsi="標楷體" w:hint="eastAsia"/>
          <w:bCs/>
          <w:szCs w:val="24"/>
        </w:rPr>
        <w:t>提供大葉大學同戶就學助學金，每學期每人3,000元。</w:t>
      </w:r>
    </w:p>
    <w:p w:rsidR="00246F40" w:rsidRPr="00B81C97" w:rsidRDefault="00246F40" w:rsidP="00297609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bCs/>
          <w:szCs w:val="24"/>
        </w:rPr>
      </w:pPr>
      <w:r w:rsidRPr="00B81C97">
        <w:rPr>
          <w:rFonts w:ascii="標楷體" w:eastAsia="標楷體" w:hAnsi="標楷體" w:hint="eastAsia"/>
          <w:bCs/>
          <w:szCs w:val="24"/>
        </w:rPr>
        <w:t>提供大葉大學學業成績傑出暨優良學生獎勵金，每學期分別領取6,000元、</w:t>
      </w:r>
      <w:r w:rsidR="00400189" w:rsidRPr="00B81C97">
        <w:rPr>
          <w:rFonts w:ascii="標楷體" w:eastAsia="標楷體" w:hAnsi="標楷體" w:hint="eastAsia"/>
          <w:bCs/>
          <w:szCs w:val="24"/>
        </w:rPr>
        <w:t>4</w:t>
      </w:r>
      <w:r w:rsidRPr="00B81C97">
        <w:rPr>
          <w:rFonts w:ascii="標楷體" w:eastAsia="標楷體" w:hAnsi="標楷體" w:hint="eastAsia"/>
          <w:bCs/>
          <w:szCs w:val="24"/>
        </w:rPr>
        <w:t>,000元、3,000元。</w:t>
      </w:r>
    </w:p>
    <w:p w:rsidR="00297609" w:rsidRPr="00B81C97" w:rsidRDefault="00297609" w:rsidP="009859AC">
      <w:pPr>
        <w:pStyle w:val="a3"/>
        <w:numPr>
          <w:ilvl w:val="0"/>
          <w:numId w:val="4"/>
        </w:numPr>
        <w:ind w:leftChars="0" w:left="1134" w:hanging="283"/>
        <w:rPr>
          <w:rFonts w:ascii="標楷體" w:eastAsia="標楷體" w:hAnsi="標楷體"/>
          <w:bCs/>
          <w:szCs w:val="24"/>
        </w:rPr>
      </w:pPr>
      <w:r w:rsidRPr="00B81C97">
        <w:rPr>
          <w:rFonts w:ascii="標楷體" w:eastAsia="標楷體" w:hAnsi="標楷體" w:hint="eastAsia"/>
          <w:bCs/>
          <w:szCs w:val="24"/>
        </w:rPr>
        <w:t>工讀機會：</w:t>
      </w:r>
    </w:p>
    <w:p w:rsidR="00297609" w:rsidRPr="00B81C97" w:rsidRDefault="00297609" w:rsidP="00C97B5C">
      <w:pPr>
        <w:pStyle w:val="a3"/>
        <w:ind w:leftChars="0" w:left="1418"/>
        <w:rPr>
          <w:rFonts w:ascii="標楷體" w:eastAsia="標楷體" w:hAnsi="標楷體"/>
          <w:bCs/>
          <w:szCs w:val="24"/>
        </w:rPr>
      </w:pPr>
      <w:proofErr w:type="gramStart"/>
      <w:r w:rsidRPr="00B81C97">
        <w:rPr>
          <w:rFonts w:ascii="標楷體" w:eastAsia="標楷體" w:hAnsi="標楷體" w:hint="eastAsia"/>
          <w:bCs/>
          <w:szCs w:val="24"/>
        </w:rPr>
        <w:t>如獲原民</w:t>
      </w:r>
      <w:proofErr w:type="gramEnd"/>
      <w:r w:rsidRPr="00B81C97">
        <w:rPr>
          <w:rFonts w:ascii="標楷體" w:eastAsia="標楷體" w:hAnsi="標楷體" w:hint="eastAsia"/>
          <w:bCs/>
          <w:szCs w:val="24"/>
        </w:rPr>
        <w:t>會補助，每名每學期工讀時數48~60小時。</w:t>
      </w:r>
    </w:p>
    <w:p w:rsidR="004060D3" w:rsidRDefault="004060D3" w:rsidP="004060D3">
      <w:pPr>
        <w:rPr>
          <w:rFonts w:ascii="標楷體" w:eastAsia="標楷體" w:hAnsi="標楷體" w:hint="eastAsia"/>
          <w:b/>
          <w:szCs w:val="24"/>
        </w:rPr>
      </w:pPr>
    </w:p>
    <w:p w:rsidR="00D31BAD" w:rsidRPr="004060D3" w:rsidRDefault="004060D3" w:rsidP="004060D3">
      <w:pPr>
        <w:rPr>
          <w:rFonts w:ascii="標楷體" w:eastAsia="標楷體" w:hAnsi="標楷體"/>
          <w:b/>
          <w:szCs w:val="24"/>
        </w:rPr>
      </w:pPr>
      <w:r w:rsidRPr="004060D3">
        <w:rPr>
          <w:rFonts w:ascii="標楷體" w:eastAsia="標楷體" w:hAnsi="標楷體" w:hint="eastAsia"/>
          <w:b/>
          <w:szCs w:val="24"/>
        </w:rPr>
        <w:t>三</w:t>
      </w:r>
      <w:r w:rsidR="00246F40" w:rsidRPr="004060D3">
        <w:rPr>
          <w:rFonts w:ascii="標楷體" w:eastAsia="標楷體" w:hAnsi="標楷體" w:hint="eastAsia"/>
          <w:b/>
          <w:szCs w:val="24"/>
        </w:rPr>
        <w:t>、</w:t>
      </w:r>
      <w:r w:rsidR="001F1B82" w:rsidRPr="004060D3">
        <w:rPr>
          <w:rFonts w:ascii="標楷體" w:eastAsia="標楷體" w:hAnsi="標楷體" w:hint="eastAsia"/>
          <w:b/>
          <w:szCs w:val="24"/>
        </w:rPr>
        <w:t>原住民專班</w:t>
      </w:r>
      <w:r w:rsidR="00D31BAD" w:rsidRPr="004060D3">
        <w:rPr>
          <w:rFonts w:ascii="標楷體" w:eastAsia="標楷體" w:hAnsi="標楷體" w:hint="eastAsia"/>
          <w:b/>
          <w:szCs w:val="24"/>
        </w:rPr>
        <w:t>簡介</w:t>
      </w:r>
    </w:p>
    <w:p w:rsidR="00D31BAD" w:rsidRPr="00B81C97" w:rsidRDefault="00D31BAD" w:rsidP="00162FDA">
      <w:pPr>
        <w:pStyle w:val="a3"/>
        <w:numPr>
          <w:ilvl w:val="0"/>
          <w:numId w:val="14"/>
        </w:numPr>
        <w:ind w:leftChars="0" w:left="993" w:hanging="567"/>
        <w:rPr>
          <w:rFonts w:ascii="標楷體" w:eastAsia="標楷體" w:hAnsi="標楷體"/>
          <w:szCs w:val="24"/>
        </w:rPr>
      </w:pPr>
      <w:r w:rsidRPr="00B81C97">
        <w:rPr>
          <w:rFonts w:ascii="標楷體" w:eastAsia="標楷體" w:hAnsi="標楷體" w:hint="eastAsia"/>
          <w:szCs w:val="24"/>
        </w:rPr>
        <w:t>造形藝術</w:t>
      </w:r>
      <w:proofErr w:type="gramStart"/>
      <w:r w:rsidRPr="00B81C97">
        <w:rPr>
          <w:rFonts w:ascii="標楷體" w:eastAsia="標楷體" w:hAnsi="標楷體" w:hint="eastAsia"/>
          <w:szCs w:val="24"/>
        </w:rPr>
        <w:t>學系專班</w:t>
      </w:r>
      <w:proofErr w:type="gramEnd"/>
    </w:p>
    <w:p w:rsidR="00D31BAD" w:rsidRPr="00B81C97" w:rsidRDefault="00D31BAD" w:rsidP="001F1B82">
      <w:pPr>
        <w:pStyle w:val="a3"/>
        <w:numPr>
          <w:ilvl w:val="0"/>
          <w:numId w:val="12"/>
        </w:numPr>
        <w:ind w:leftChars="0"/>
        <w:jc w:val="both"/>
        <w:rPr>
          <w:rFonts w:ascii="標楷體" w:eastAsia="標楷體" w:hAnsi="標楷體"/>
          <w:szCs w:val="24"/>
        </w:rPr>
      </w:pPr>
      <w:r w:rsidRPr="00B81C97">
        <w:rPr>
          <w:rFonts w:ascii="標楷體" w:eastAsia="標楷體" w:hAnsi="標楷體" w:hint="eastAsia"/>
          <w:szCs w:val="24"/>
        </w:rPr>
        <w:t>課程特色</w:t>
      </w:r>
      <w:r w:rsidR="001F1B82" w:rsidRPr="00B81C97">
        <w:rPr>
          <w:rFonts w:ascii="標楷體" w:eastAsia="標楷體" w:hAnsi="標楷體" w:hint="eastAsia"/>
          <w:szCs w:val="24"/>
        </w:rPr>
        <w:t>：針對原住民同學設計活潑多元之造形藝術課程，提供各類材料與技法，激發學生潛能與創意。</w:t>
      </w:r>
    </w:p>
    <w:p w:rsidR="00D31BAD" w:rsidRPr="00B81C97" w:rsidRDefault="00D31BAD" w:rsidP="001F1B82">
      <w:pPr>
        <w:pStyle w:val="a3"/>
        <w:numPr>
          <w:ilvl w:val="0"/>
          <w:numId w:val="12"/>
        </w:numPr>
        <w:ind w:leftChars="0"/>
        <w:jc w:val="both"/>
        <w:rPr>
          <w:rFonts w:ascii="標楷體" w:eastAsia="標楷體" w:hAnsi="標楷體"/>
          <w:szCs w:val="24"/>
        </w:rPr>
      </w:pPr>
      <w:r w:rsidRPr="00B81C97">
        <w:rPr>
          <w:rFonts w:ascii="標楷體" w:eastAsia="標楷體" w:hAnsi="標楷體" w:hint="eastAsia"/>
          <w:szCs w:val="24"/>
        </w:rPr>
        <w:t>就業管道</w:t>
      </w:r>
      <w:r w:rsidR="001F1B82" w:rsidRPr="00B81C97">
        <w:rPr>
          <w:rFonts w:ascii="標楷體" w:eastAsia="標楷體" w:hAnsi="標楷體" w:hint="eastAsia"/>
          <w:szCs w:val="24"/>
        </w:rPr>
        <w:t>：</w:t>
      </w:r>
    </w:p>
    <w:p w:rsidR="001F1B82" w:rsidRPr="00B81C97" w:rsidRDefault="001F1B82" w:rsidP="001F1B82">
      <w:pPr>
        <w:pStyle w:val="a3"/>
        <w:numPr>
          <w:ilvl w:val="0"/>
          <w:numId w:val="13"/>
        </w:numPr>
        <w:ind w:leftChars="0"/>
        <w:jc w:val="both"/>
        <w:rPr>
          <w:rFonts w:ascii="標楷體" w:eastAsia="標楷體" w:hAnsi="標楷體"/>
          <w:szCs w:val="24"/>
        </w:rPr>
      </w:pPr>
      <w:r w:rsidRPr="00B81C97">
        <w:rPr>
          <w:rFonts w:ascii="標楷體" w:eastAsia="標楷體" w:hAnsi="標楷體" w:hint="eastAsia"/>
          <w:szCs w:val="24"/>
        </w:rPr>
        <w:t>藝術創意產業或設計基層</w:t>
      </w:r>
      <w:r w:rsidR="00C17E3C" w:rsidRPr="00B81C97">
        <w:rPr>
          <w:rFonts w:ascii="標楷體" w:eastAsia="標楷體" w:hAnsi="標楷體" w:hint="eastAsia"/>
          <w:szCs w:val="24"/>
        </w:rPr>
        <w:t>人才或部門主管，亦可創立個人工坊、創意公司研發設計師、藝術管理顧問公司等民間企業，社區規劃師或相關政府單位等擔任公職。</w:t>
      </w:r>
    </w:p>
    <w:p w:rsidR="00162FDA" w:rsidRDefault="00C17E3C" w:rsidP="00162FDA">
      <w:pPr>
        <w:pStyle w:val="a3"/>
        <w:numPr>
          <w:ilvl w:val="0"/>
          <w:numId w:val="13"/>
        </w:numPr>
        <w:ind w:leftChars="0"/>
        <w:jc w:val="both"/>
        <w:rPr>
          <w:rFonts w:ascii="標楷體" w:eastAsia="標楷體" w:hAnsi="標楷體" w:hint="eastAsia"/>
          <w:szCs w:val="24"/>
        </w:rPr>
      </w:pPr>
      <w:r w:rsidRPr="00B81C97">
        <w:rPr>
          <w:rFonts w:ascii="標楷體" w:eastAsia="標楷體" w:hAnsi="標楷體" w:hint="eastAsia"/>
          <w:szCs w:val="24"/>
        </w:rPr>
        <w:t>會議展覽規劃與行銷管理專業人才。</w:t>
      </w:r>
    </w:p>
    <w:p w:rsidR="004060D3" w:rsidRPr="00B81C97" w:rsidRDefault="004060D3" w:rsidP="004060D3">
      <w:pPr>
        <w:pStyle w:val="a3"/>
        <w:ind w:leftChars="0" w:left="1320"/>
        <w:jc w:val="both"/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162FDA" w:rsidRPr="002463A3" w:rsidRDefault="007F3B6B" w:rsidP="002463A3">
      <w:pPr>
        <w:pStyle w:val="a3"/>
        <w:numPr>
          <w:ilvl w:val="0"/>
          <w:numId w:val="14"/>
        </w:numPr>
        <w:ind w:leftChars="0" w:left="851" w:hanging="425"/>
        <w:jc w:val="both"/>
        <w:rPr>
          <w:rFonts w:ascii="標楷體" w:eastAsia="標楷體" w:hAnsi="標楷體"/>
          <w:szCs w:val="24"/>
          <w:u w:val="single"/>
        </w:rPr>
      </w:pPr>
      <w:r w:rsidRPr="00B81C97">
        <w:rPr>
          <w:rFonts w:ascii="標楷體" w:eastAsia="標楷體" w:hAnsi="標楷體" w:hint="eastAsia"/>
          <w:szCs w:val="24"/>
        </w:rPr>
        <w:lastRenderedPageBreak/>
        <w:t>餐旅管理專班</w:t>
      </w:r>
      <w:r w:rsidR="002463A3">
        <w:rPr>
          <w:rFonts w:ascii="標楷體" w:eastAsia="標楷體" w:hAnsi="標楷體" w:hint="eastAsia"/>
          <w:szCs w:val="24"/>
        </w:rPr>
        <w:t xml:space="preserve">    </w:t>
      </w:r>
      <w:r w:rsidRPr="002463A3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="00162FDA" w:rsidRPr="002463A3">
        <w:rPr>
          <w:rFonts w:ascii="標楷體" w:eastAsia="標楷體" w:hAnsi="標楷體"/>
          <w:szCs w:val="24"/>
        </w:rPr>
        <w:t>—</w:t>
      </w:r>
      <w:proofErr w:type="gramEnd"/>
      <w:r w:rsidR="00162FDA" w:rsidRPr="002463A3">
        <w:rPr>
          <w:rFonts w:ascii="標楷體" w:eastAsia="標楷體" w:hAnsi="標楷體" w:hint="eastAsia"/>
          <w:szCs w:val="24"/>
          <w:u w:val="single"/>
        </w:rPr>
        <w:t>變身為</w:t>
      </w:r>
      <w:proofErr w:type="gramStart"/>
      <w:r w:rsidR="00162FDA" w:rsidRPr="002463A3">
        <w:rPr>
          <w:rFonts w:ascii="標楷體" w:eastAsia="標楷體" w:hAnsi="標楷體" w:hint="eastAsia"/>
          <w:szCs w:val="24"/>
          <w:u w:val="single"/>
        </w:rPr>
        <w:t>阿基師</w:t>
      </w:r>
      <w:proofErr w:type="gramEnd"/>
      <w:r w:rsidR="00162FDA" w:rsidRPr="002463A3">
        <w:rPr>
          <w:rFonts w:ascii="標楷體" w:eastAsia="標楷體" w:hAnsi="標楷體" w:hint="eastAsia"/>
          <w:szCs w:val="24"/>
          <w:u w:val="single"/>
        </w:rPr>
        <w:t>、吳寶春</w:t>
      </w:r>
    </w:p>
    <w:p w:rsidR="00162FDA" w:rsidRPr="002463A3" w:rsidRDefault="00162FDA" w:rsidP="002463A3">
      <w:pPr>
        <w:pStyle w:val="a3"/>
        <w:numPr>
          <w:ilvl w:val="0"/>
          <w:numId w:val="18"/>
        </w:numPr>
        <w:tabs>
          <w:tab w:val="left" w:pos="709"/>
        </w:tabs>
        <w:ind w:leftChars="0" w:left="567" w:firstLine="0"/>
        <w:jc w:val="both"/>
        <w:rPr>
          <w:rFonts w:ascii="標楷體" w:eastAsia="標楷體" w:hAnsi="標楷體"/>
          <w:szCs w:val="24"/>
        </w:rPr>
      </w:pPr>
      <w:r w:rsidRPr="002463A3">
        <w:rPr>
          <w:rFonts w:ascii="標楷體" w:eastAsia="標楷體" w:hAnsi="標楷體" w:hint="eastAsia"/>
          <w:szCs w:val="24"/>
          <w:u w:val="single"/>
        </w:rPr>
        <w:t>課程特色</w:t>
      </w:r>
      <w:r w:rsidR="007F3B6B" w:rsidRPr="002463A3">
        <w:rPr>
          <w:rFonts w:ascii="標楷體" w:eastAsia="標楷體" w:hAnsi="標楷體" w:hint="eastAsia"/>
          <w:szCs w:val="24"/>
        </w:rPr>
        <w:t>：</w:t>
      </w:r>
    </w:p>
    <w:p w:rsidR="00162FDA" w:rsidRPr="00B81C97" w:rsidRDefault="00162FDA" w:rsidP="007F3B6B">
      <w:pPr>
        <w:numPr>
          <w:ilvl w:val="0"/>
          <w:numId w:val="20"/>
        </w:numPr>
        <w:tabs>
          <w:tab w:val="clear" w:pos="480"/>
          <w:tab w:val="num" w:pos="993"/>
        </w:tabs>
        <w:ind w:firstLine="87"/>
        <w:jc w:val="both"/>
        <w:rPr>
          <w:rFonts w:ascii="標楷體" w:eastAsia="標楷體" w:hAnsi="標楷體"/>
          <w:szCs w:val="24"/>
        </w:rPr>
      </w:pPr>
      <w:r w:rsidRPr="00B81C97">
        <w:rPr>
          <w:rFonts w:ascii="標楷體" w:eastAsia="標楷體" w:hAnsi="標楷體" w:hint="eastAsia"/>
          <w:szCs w:val="24"/>
        </w:rPr>
        <w:t>培育原住民優秀餐旅管理人才</w:t>
      </w:r>
    </w:p>
    <w:p w:rsidR="00162FDA" w:rsidRPr="00B81C97" w:rsidRDefault="00162FDA" w:rsidP="007F3B6B">
      <w:pPr>
        <w:numPr>
          <w:ilvl w:val="0"/>
          <w:numId w:val="20"/>
        </w:numPr>
        <w:tabs>
          <w:tab w:val="clear" w:pos="480"/>
          <w:tab w:val="num" w:pos="993"/>
        </w:tabs>
        <w:ind w:firstLine="87"/>
        <w:jc w:val="both"/>
        <w:rPr>
          <w:rFonts w:ascii="標楷體" w:eastAsia="標楷體" w:hAnsi="標楷體"/>
          <w:szCs w:val="24"/>
        </w:rPr>
      </w:pPr>
      <w:r w:rsidRPr="00B81C97">
        <w:rPr>
          <w:rFonts w:ascii="標楷體" w:eastAsia="標楷體" w:hAnsi="標楷體" w:hint="eastAsia"/>
          <w:szCs w:val="24"/>
        </w:rPr>
        <w:t>理論與實務並重之課程規劃</w:t>
      </w:r>
    </w:p>
    <w:p w:rsidR="00162FDA" w:rsidRPr="00B81C97" w:rsidRDefault="00162FDA" w:rsidP="007F3B6B">
      <w:pPr>
        <w:numPr>
          <w:ilvl w:val="0"/>
          <w:numId w:val="20"/>
        </w:numPr>
        <w:tabs>
          <w:tab w:val="clear" w:pos="480"/>
          <w:tab w:val="num" w:pos="993"/>
        </w:tabs>
        <w:ind w:firstLine="87"/>
        <w:jc w:val="both"/>
        <w:rPr>
          <w:rFonts w:ascii="標楷體" w:eastAsia="標楷體" w:hAnsi="標楷體"/>
          <w:szCs w:val="24"/>
        </w:rPr>
      </w:pPr>
      <w:r w:rsidRPr="00B81C97">
        <w:rPr>
          <w:rFonts w:ascii="標楷體" w:eastAsia="標楷體" w:hAnsi="標楷體" w:hint="eastAsia"/>
          <w:szCs w:val="24"/>
        </w:rPr>
        <w:t>注入養生保健於原住民特色飲食</w:t>
      </w:r>
    </w:p>
    <w:p w:rsidR="00162FDA" w:rsidRPr="00B81C97" w:rsidRDefault="00162FDA" w:rsidP="007F3B6B">
      <w:pPr>
        <w:numPr>
          <w:ilvl w:val="0"/>
          <w:numId w:val="20"/>
        </w:numPr>
        <w:tabs>
          <w:tab w:val="clear" w:pos="480"/>
          <w:tab w:val="num" w:pos="993"/>
        </w:tabs>
        <w:ind w:firstLine="87"/>
        <w:jc w:val="both"/>
        <w:rPr>
          <w:rFonts w:ascii="標楷體" w:eastAsia="標楷體" w:hAnsi="標楷體"/>
          <w:szCs w:val="24"/>
        </w:rPr>
      </w:pPr>
      <w:r w:rsidRPr="00B81C97">
        <w:rPr>
          <w:rFonts w:ascii="標楷體" w:eastAsia="標楷體" w:hAnsi="標楷體" w:hint="eastAsia"/>
          <w:szCs w:val="24"/>
        </w:rPr>
        <w:t>培育具國際觀特質餐旅專業人員</w:t>
      </w:r>
    </w:p>
    <w:p w:rsidR="00162FDA" w:rsidRPr="002463A3" w:rsidRDefault="00162FDA" w:rsidP="002463A3">
      <w:pPr>
        <w:pStyle w:val="a3"/>
        <w:numPr>
          <w:ilvl w:val="0"/>
          <w:numId w:val="18"/>
        </w:numPr>
        <w:tabs>
          <w:tab w:val="left" w:pos="709"/>
        </w:tabs>
        <w:ind w:leftChars="0" w:left="567" w:firstLine="0"/>
        <w:jc w:val="both"/>
        <w:rPr>
          <w:rFonts w:ascii="標楷體" w:eastAsia="標楷體" w:hAnsi="標楷體"/>
          <w:szCs w:val="24"/>
          <w:u w:val="single"/>
        </w:rPr>
      </w:pPr>
      <w:r w:rsidRPr="002463A3">
        <w:rPr>
          <w:rFonts w:ascii="標楷體" w:eastAsia="標楷體" w:hAnsi="標楷體" w:hint="eastAsia"/>
          <w:szCs w:val="24"/>
          <w:u w:val="single"/>
        </w:rPr>
        <w:t>就業管道</w:t>
      </w:r>
      <w:r w:rsidR="002463A3" w:rsidRPr="002463A3">
        <w:rPr>
          <w:rFonts w:ascii="標楷體" w:eastAsia="標楷體" w:hAnsi="標楷體" w:hint="eastAsia"/>
          <w:szCs w:val="24"/>
        </w:rPr>
        <w:t>：</w:t>
      </w:r>
    </w:p>
    <w:p w:rsidR="00162FDA" w:rsidRPr="00B81C97" w:rsidRDefault="00162FDA" w:rsidP="007F3B6B">
      <w:pPr>
        <w:pStyle w:val="a3"/>
        <w:numPr>
          <w:ilvl w:val="0"/>
          <w:numId w:val="22"/>
        </w:numPr>
        <w:tabs>
          <w:tab w:val="left" w:pos="993"/>
        </w:tabs>
        <w:ind w:leftChars="0" w:left="567" w:firstLine="0"/>
        <w:rPr>
          <w:rFonts w:ascii="標楷體" w:eastAsia="標楷體" w:hAnsi="標楷體"/>
          <w:szCs w:val="24"/>
        </w:rPr>
      </w:pPr>
      <w:r w:rsidRPr="00B81C97">
        <w:rPr>
          <w:rFonts w:ascii="標楷體" w:eastAsia="標楷體" w:hAnsi="標楷體" w:hint="eastAsia"/>
          <w:szCs w:val="24"/>
        </w:rPr>
        <w:t>餐飲專業管理人員</w:t>
      </w:r>
    </w:p>
    <w:p w:rsidR="00162FDA" w:rsidRPr="00B81C97" w:rsidRDefault="00162FDA" w:rsidP="007F3B6B">
      <w:pPr>
        <w:pStyle w:val="a3"/>
        <w:numPr>
          <w:ilvl w:val="0"/>
          <w:numId w:val="22"/>
        </w:numPr>
        <w:tabs>
          <w:tab w:val="left" w:pos="993"/>
        </w:tabs>
        <w:ind w:leftChars="0" w:left="567" w:firstLine="0"/>
        <w:rPr>
          <w:rFonts w:ascii="標楷體" w:eastAsia="標楷體" w:hAnsi="標楷體"/>
          <w:szCs w:val="24"/>
        </w:rPr>
      </w:pPr>
      <w:r w:rsidRPr="00B81C97">
        <w:rPr>
          <w:rFonts w:ascii="標楷體" w:eastAsia="標楷體" w:hAnsi="標楷體" w:hint="eastAsia"/>
          <w:szCs w:val="24"/>
        </w:rPr>
        <w:t>餐飲專業廚藝人員</w:t>
      </w:r>
    </w:p>
    <w:p w:rsidR="00162FDA" w:rsidRPr="00B81C97" w:rsidRDefault="00162FDA" w:rsidP="007F3B6B">
      <w:pPr>
        <w:pStyle w:val="a3"/>
        <w:numPr>
          <w:ilvl w:val="0"/>
          <w:numId w:val="22"/>
        </w:numPr>
        <w:tabs>
          <w:tab w:val="left" w:pos="993"/>
        </w:tabs>
        <w:ind w:leftChars="0" w:left="567" w:firstLine="0"/>
        <w:rPr>
          <w:rFonts w:ascii="標楷體" w:eastAsia="標楷體" w:hAnsi="標楷體"/>
          <w:szCs w:val="24"/>
        </w:rPr>
      </w:pPr>
      <w:r w:rsidRPr="00B81C97">
        <w:rPr>
          <w:rFonts w:ascii="標楷體" w:eastAsia="標楷體" w:hAnsi="標楷體" w:hint="eastAsia"/>
          <w:szCs w:val="24"/>
        </w:rPr>
        <w:t>旅館專業管理人員</w:t>
      </w:r>
    </w:p>
    <w:p w:rsidR="00162FDA" w:rsidRPr="00B81C97" w:rsidRDefault="00162FDA" w:rsidP="007F3B6B">
      <w:pPr>
        <w:pStyle w:val="a3"/>
        <w:numPr>
          <w:ilvl w:val="0"/>
          <w:numId w:val="22"/>
        </w:numPr>
        <w:tabs>
          <w:tab w:val="left" w:pos="993"/>
        </w:tabs>
        <w:ind w:leftChars="0" w:left="567" w:firstLine="0"/>
        <w:rPr>
          <w:rFonts w:ascii="標楷體" w:eastAsia="標楷體" w:hAnsi="標楷體"/>
          <w:szCs w:val="24"/>
        </w:rPr>
      </w:pPr>
      <w:r w:rsidRPr="00B81C97">
        <w:rPr>
          <w:rFonts w:ascii="標楷體" w:eastAsia="標楷體" w:hAnsi="標楷體" w:hint="eastAsia"/>
          <w:szCs w:val="24"/>
        </w:rPr>
        <w:t>餐旅業企劃人員</w:t>
      </w:r>
    </w:p>
    <w:p w:rsidR="00162FDA" w:rsidRPr="00B81C97" w:rsidRDefault="00162FDA" w:rsidP="007F3B6B">
      <w:pPr>
        <w:pStyle w:val="a3"/>
        <w:numPr>
          <w:ilvl w:val="0"/>
          <w:numId w:val="22"/>
        </w:numPr>
        <w:tabs>
          <w:tab w:val="left" w:pos="993"/>
        </w:tabs>
        <w:ind w:leftChars="0" w:left="567" w:firstLine="0"/>
        <w:rPr>
          <w:rFonts w:ascii="標楷體" w:eastAsia="標楷體" w:hAnsi="標楷體"/>
          <w:szCs w:val="24"/>
        </w:rPr>
      </w:pPr>
      <w:r w:rsidRPr="00B81C97">
        <w:rPr>
          <w:rFonts w:ascii="標楷體" w:eastAsia="標楷體" w:hAnsi="標楷體" w:hint="eastAsia"/>
          <w:szCs w:val="24"/>
        </w:rPr>
        <w:t>餐旅業行銷人員</w:t>
      </w:r>
    </w:p>
    <w:p w:rsidR="002463A3" w:rsidRDefault="002463A3" w:rsidP="002463A3">
      <w:pPr>
        <w:ind w:leftChars="177" w:left="425"/>
        <w:rPr>
          <w:rFonts w:ascii="標楷體" w:eastAsia="標楷體" w:hAnsi="標楷體"/>
          <w:szCs w:val="24"/>
        </w:rPr>
      </w:pPr>
    </w:p>
    <w:p w:rsidR="007F3B6B" w:rsidRPr="00B81C97" w:rsidRDefault="007F3B6B" w:rsidP="002463A3">
      <w:pPr>
        <w:ind w:leftChars="177" w:left="425"/>
        <w:rPr>
          <w:rFonts w:ascii="標楷體" w:eastAsia="標楷體" w:hAnsi="標楷體"/>
          <w:szCs w:val="24"/>
        </w:rPr>
      </w:pPr>
      <w:r w:rsidRPr="00B81C97">
        <w:rPr>
          <w:rFonts w:ascii="標楷體" w:eastAsia="標楷體" w:hAnsi="標楷體" w:hint="eastAsia"/>
          <w:szCs w:val="24"/>
        </w:rPr>
        <w:t>(三) 表演藝術專班</w:t>
      </w:r>
    </w:p>
    <w:p w:rsidR="007F3B6B" w:rsidRPr="00B81C97" w:rsidRDefault="007F3B6B" w:rsidP="002463A3">
      <w:pPr>
        <w:pStyle w:val="a3"/>
        <w:numPr>
          <w:ilvl w:val="0"/>
          <w:numId w:val="24"/>
        </w:numPr>
        <w:tabs>
          <w:tab w:val="left" w:pos="709"/>
        </w:tabs>
        <w:ind w:leftChars="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2463A3">
        <w:rPr>
          <w:rFonts w:ascii="標楷體" w:eastAsia="標楷體" w:hAnsi="標楷體" w:hint="eastAsia"/>
          <w:szCs w:val="24"/>
          <w:u w:val="single"/>
        </w:rPr>
        <w:t>課程特色</w:t>
      </w:r>
      <w:r w:rsidRPr="002463A3">
        <w:rPr>
          <w:rFonts w:ascii="標楷體" w:eastAsia="標楷體" w:hAnsi="標楷體" w:hint="eastAsia"/>
          <w:szCs w:val="24"/>
        </w:rPr>
        <w:t>：</w:t>
      </w:r>
      <w:r w:rsidRPr="002463A3">
        <w:rPr>
          <w:rFonts w:ascii="標楷體" w:eastAsia="標楷體" w:hAnsi="標楷體"/>
          <w:szCs w:val="24"/>
        </w:rPr>
        <w:t>本學程課程規劃以美學、人文素養為基礎，厚植傳播藝術的</w:t>
      </w:r>
      <w:r w:rsidRPr="00B81C97">
        <w:rPr>
          <w:rFonts w:ascii="標楷體" w:eastAsia="標楷體" w:hAnsi="標楷體" w:cs="新細明體"/>
          <w:color w:val="000000"/>
          <w:kern w:val="0"/>
          <w:szCs w:val="24"/>
        </w:rPr>
        <w:t>實務能力，以培育「傳播行銷」、「影視媒體」二大主軸之專業人才，因應「創作國際化」、「傳播藝術化｣、｢內涵人文化｣的時代匯流趨勢，培育新聞媒體的傳播與行銷經營人才，以及廣告、影視節目的製播人才。</w:t>
      </w:r>
    </w:p>
    <w:p w:rsidR="007F3B6B" w:rsidRPr="00B81C97" w:rsidRDefault="007F3B6B" w:rsidP="002463A3">
      <w:pPr>
        <w:pStyle w:val="a3"/>
        <w:numPr>
          <w:ilvl w:val="0"/>
          <w:numId w:val="24"/>
        </w:numPr>
        <w:tabs>
          <w:tab w:val="left" w:pos="709"/>
        </w:tabs>
        <w:ind w:leftChars="0" w:left="567" w:firstLine="0"/>
        <w:jc w:val="both"/>
        <w:rPr>
          <w:rFonts w:ascii="標楷體" w:eastAsia="標楷體" w:hAnsi="標楷體"/>
          <w:szCs w:val="24"/>
        </w:rPr>
      </w:pPr>
      <w:r w:rsidRPr="002463A3">
        <w:rPr>
          <w:rFonts w:ascii="標楷體" w:eastAsia="標楷體" w:hAnsi="標楷體" w:hint="eastAsia"/>
          <w:szCs w:val="24"/>
          <w:u w:val="single"/>
        </w:rPr>
        <w:t>就業管道</w:t>
      </w:r>
      <w:r w:rsidRPr="00B81C97">
        <w:rPr>
          <w:rFonts w:ascii="標楷體" w:eastAsia="標楷體" w:hAnsi="標楷體" w:hint="eastAsia"/>
          <w:szCs w:val="24"/>
        </w:rPr>
        <w:t>：</w:t>
      </w:r>
      <w:r w:rsidRPr="00B81C97">
        <w:rPr>
          <w:rFonts w:ascii="標楷體" w:eastAsia="標楷體" w:hAnsi="標楷體"/>
          <w:color w:val="000000"/>
          <w:szCs w:val="24"/>
        </w:rPr>
        <w:t>行銷、公關、廣告企劃與宣傳，電視新聞文字與攝影，影視編劇與導演，攝影與剪輯，節目製作與管理等工作。繼續升學則可進入國內外大眾傳播、新聞、廣告、設計、戲劇研究所及其他相關研究所。</w:t>
      </w:r>
    </w:p>
    <w:p w:rsidR="00162FDA" w:rsidRPr="00B81C97" w:rsidRDefault="00162FDA" w:rsidP="002463A3">
      <w:pPr>
        <w:ind w:left="709" w:hanging="142"/>
        <w:jc w:val="both"/>
        <w:rPr>
          <w:rFonts w:ascii="標楷體" w:eastAsia="標楷體" w:hAnsi="標楷體"/>
          <w:szCs w:val="24"/>
        </w:rPr>
      </w:pPr>
    </w:p>
    <w:sectPr w:rsidR="00162FDA" w:rsidRPr="00B81C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EFC" w:rsidRDefault="00905EFC" w:rsidP="00C97B5C">
      <w:r>
        <w:separator/>
      </w:r>
    </w:p>
  </w:endnote>
  <w:endnote w:type="continuationSeparator" w:id="0">
    <w:p w:rsidR="00905EFC" w:rsidRDefault="00905EFC" w:rsidP="00C9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EFC" w:rsidRDefault="00905EFC" w:rsidP="00C97B5C">
      <w:r>
        <w:separator/>
      </w:r>
    </w:p>
  </w:footnote>
  <w:footnote w:type="continuationSeparator" w:id="0">
    <w:p w:rsidR="00905EFC" w:rsidRDefault="00905EFC" w:rsidP="00C97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340"/>
    <w:multiLevelType w:val="hybridMultilevel"/>
    <w:tmpl w:val="882C81C6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>
    <w:nsid w:val="11BD2270"/>
    <w:multiLevelType w:val="hybridMultilevel"/>
    <w:tmpl w:val="9256596A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55320F3"/>
    <w:multiLevelType w:val="hybridMultilevel"/>
    <w:tmpl w:val="FF086D74"/>
    <w:lvl w:ilvl="0" w:tplc="9830F1DA">
      <w:start w:val="1"/>
      <w:numFmt w:val="taiwaneseCountingThousand"/>
      <w:lvlText w:val="%1、"/>
      <w:lvlJc w:val="left"/>
      <w:pPr>
        <w:ind w:left="14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3">
    <w:nsid w:val="25B66853"/>
    <w:multiLevelType w:val="hybridMultilevel"/>
    <w:tmpl w:val="D36C88E2"/>
    <w:lvl w:ilvl="0" w:tplc="7E8680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9130B6"/>
    <w:multiLevelType w:val="hybridMultilevel"/>
    <w:tmpl w:val="EC74D632"/>
    <w:lvl w:ilvl="0" w:tplc="0134804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91E1062"/>
    <w:multiLevelType w:val="hybridMultilevel"/>
    <w:tmpl w:val="7A4ADB60"/>
    <w:lvl w:ilvl="0" w:tplc="0134804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B383692"/>
    <w:multiLevelType w:val="hybridMultilevel"/>
    <w:tmpl w:val="6EB2379E"/>
    <w:lvl w:ilvl="0" w:tplc="0134804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F25B39"/>
    <w:multiLevelType w:val="hybridMultilevel"/>
    <w:tmpl w:val="A8AE898E"/>
    <w:lvl w:ilvl="0" w:tplc="0134804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291216F"/>
    <w:multiLevelType w:val="hybridMultilevel"/>
    <w:tmpl w:val="A40AB7DA"/>
    <w:lvl w:ilvl="0" w:tplc="01348046">
      <w:start w:val="1"/>
      <w:numFmt w:val="decimal"/>
      <w:lvlText w:val="(%1)"/>
      <w:lvlJc w:val="left"/>
      <w:pPr>
        <w:ind w:left="18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9">
    <w:nsid w:val="339B6BE0"/>
    <w:multiLevelType w:val="hybridMultilevel"/>
    <w:tmpl w:val="820C6EAE"/>
    <w:lvl w:ilvl="0" w:tplc="489C05A8">
      <w:start w:val="1"/>
      <w:numFmt w:val="taiwaneseCountingThousand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3BE87836"/>
    <w:multiLevelType w:val="hybridMultilevel"/>
    <w:tmpl w:val="CF12731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42504656"/>
    <w:multiLevelType w:val="hybridMultilevel"/>
    <w:tmpl w:val="44E2F5DC"/>
    <w:lvl w:ilvl="0" w:tplc="311AFA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48022E5"/>
    <w:multiLevelType w:val="hybridMultilevel"/>
    <w:tmpl w:val="D172AF2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>
    <w:nsid w:val="45092E18"/>
    <w:multiLevelType w:val="hybridMultilevel"/>
    <w:tmpl w:val="D3DE7E82"/>
    <w:lvl w:ilvl="0" w:tplc="A8289E3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4D935223"/>
    <w:multiLevelType w:val="hybridMultilevel"/>
    <w:tmpl w:val="86A29CDC"/>
    <w:lvl w:ilvl="0" w:tplc="45A63D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710381"/>
    <w:multiLevelType w:val="hybridMultilevel"/>
    <w:tmpl w:val="539258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1E871E3"/>
    <w:multiLevelType w:val="hybridMultilevel"/>
    <w:tmpl w:val="3B6266B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C226A9AA">
      <w:start w:val="1"/>
      <w:numFmt w:val="decimal"/>
      <w:lvlText w:val="%2."/>
      <w:lvlJc w:val="left"/>
      <w:pPr>
        <w:ind w:left="16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>
    <w:nsid w:val="58EA5A9B"/>
    <w:multiLevelType w:val="hybridMultilevel"/>
    <w:tmpl w:val="5786499E"/>
    <w:lvl w:ilvl="0" w:tplc="01348046">
      <w:start w:val="1"/>
      <w:numFmt w:val="decimal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5B005667"/>
    <w:multiLevelType w:val="hybridMultilevel"/>
    <w:tmpl w:val="DB62B6DA"/>
    <w:lvl w:ilvl="0" w:tplc="0134804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3655AE2"/>
    <w:multiLevelType w:val="hybridMultilevel"/>
    <w:tmpl w:val="51466AAC"/>
    <w:lvl w:ilvl="0" w:tplc="489C05A8">
      <w:start w:val="1"/>
      <w:numFmt w:val="taiwaneseCountingThousand"/>
      <w:lvlText w:val="(%1)"/>
      <w:lvlJc w:val="left"/>
      <w:pPr>
        <w:ind w:left="12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20">
    <w:nsid w:val="6D1A5DCA"/>
    <w:multiLevelType w:val="hybridMultilevel"/>
    <w:tmpl w:val="CF8E2262"/>
    <w:lvl w:ilvl="0" w:tplc="01348046">
      <w:start w:val="1"/>
      <w:numFmt w:val="decimal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>
    <w:nsid w:val="7D9B073E"/>
    <w:multiLevelType w:val="hybridMultilevel"/>
    <w:tmpl w:val="E72ADE08"/>
    <w:lvl w:ilvl="0" w:tplc="0134804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6"/>
  </w:num>
  <w:num w:numId="5">
    <w:abstractNumId w:val="3"/>
  </w:num>
  <w:num w:numId="6">
    <w:abstractNumId w:val="7"/>
  </w:num>
  <w:num w:numId="7">
    <w:abstractNumId w:val="6"/>
  </w:num>
  <w:num w:numId="8">
    <w:abstractNumId w:val="18"/>
  </w:num>
  <w:num w:numId="9">
    <w:abstractNumId w:val="17"/>
  </w:num>
  <w:num w:numId="10">
    <w:abstractNumId w:val="0"/>
  </w:num>
  <w:num w:numId="11">
    <w:abstractNumId w:val="8"/>
  </w:num>
  <w:num w:numId="12">
    <w:abstractNumId w:val="1"/>
  </w:num>
  <w:num w:numId="13">
    <w:abstractNumId w:val="20"/>
  </w:num>
  <w:num w:numId="14">
    <w:abstractNumId w:val="19"/>
  </w:num>
  <w:num w:numId="15">
    <w:abstractNumId w:val="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0"/>
  </w:num>
  <w:num w:numId="20">
    <w:abstractNumId w:val="21"/>
  </w:num>
  <w:num w:numId="21">
    <w:abstractNumId w:val="13"/>
  </w:num>
  <w:num w:numId="22">
    <w:abstractNumId w:val="4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E0"/>
    <w:rsid w:val="00162FDA"/>
    <w:rsid w:val="00166322"/>
    <w:rsid w:val="001F1B82"/>
    <w:rsid w:val="00211C6F"/>
    <w:rsid w:val="002463A3"/>
    <w:rsid w:val="00246F40"/>
    <w:rsid w:val="0027679C"/>
    <w:rsid w:val="00297609"/>
    <w:rsid w:val="00400189"/>
    <w:rsid w:val="004060D3"/>
    <w:rsid w:val="00443308"/>
    <w:rsid w:val="00490B3A"/>
    <w:rsid w:val="006613B5"/>
    <w:rsid w:val="007F3B6B"/>
    <w:rsid w:val="00905EFC"/>
    <w:rsid w:val="009859AC"/>
    <w:rsid w:val="00A6064D"/>
    <w:rsid w:val="00A81E4D"/>
    <w:rsid w:val="00AC0B80"/>
    <w:rsid w:val="00B15AE0"/>
    <w:rsid w:val="00B81C97"/>
    <w:rsid w:val="00B86DD1"/>
    <w:rsid w:val="00C17E3C"/>
    <w:rsid w:val="00C97B5C"/>
    <w:rsid w:val="00D31BAD"/>
    <w:rsid w:val="00DA2752"/>
    <w:rsid w:val="00E5207B"/>
    <w:rsid w:val="00E74B4D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1BAD"/>
    <w:pPr>
      <w:ind w:leftChars="200" w:left="480"/>
    </w:pPr>
  </w:style>
  <w:style w:type="paragraph" w:styleId="Web">
    <w:name w:val="Normal (Web)"/>
    <w:basedOn w:val="a"/>
    <w:uiPriority w:val="99"/>
    <w:unhideWhenUsed/>
    <w:rsid w:val="007F3B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97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7B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7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7B5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60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06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1BAD"/>
    <w:pPr>
      <w:ind w:leftChars="200" w:left="480"/>
    </w:pPr>
  </w:style>
  <w:style w:type="paragraph" w:styleId="Web">
    <w:name w:val="Normal (Web)"/>
    <w:basedOn w:val="a"/>
    <w:uiPriority w:val="99"/>
    <w:unhideWhenUsed/>
    <w:rsid w:val="007F3B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97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7B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7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7B5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60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06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8553-1E8A-494D-8669-A5E791FC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</cp:lastModifiedBy>
  <cp:revision>4</cp:revision>
  <cp:lastPrinted>2014-11-26T01:31:00Z</cp:lastPrinted>
  <dcterms:created xsi:type="dcterms:W3CDTF">2015-01-23T01:54:00Z</dcterms:created>
  <dcterms:modified xsi:type="dcterms:W3CDTF">2015-01-23T02:41:00Z</dcterms:modified>
</cp:coreProperties>
</file>